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E37" w:rsidRPr="00C00020" w:rsidRDefault="00090E37" w:rsidP="00090E37">
      <w:pPr>
        <w:spacing w:after="0"/>
        <w:jc w:val="both"/>
        <w:rPr>
          <w:rFonts w:ascii="Times New Roman" w:hAnsi="Times New Roman" w:cs="Times New Roman"/>
          <w:b/>
          <w:noProof/>
          <w:sz w:val="24"/>
          <w:szCs w:val="24"/>
          <w:lang w:eastAsia="ro-RO"/>
        </w:rPr>
      </w:pPr>
      <w:r w:rsidRPr="00C00020">
        <w:rPr>
          <w:rFonts w:ascii="Times New Roman" w:hAnsi="Times New Roman" w:cs="Times New Roman"/>
          <w:b/>
          <w:noProof/>
          <w:sz w:val="24"/>
          <w:szCs w:val="24"/>
          <w:lang w:eastAsia="ro-RO"/>
        </w:rPr>
        <w:t>Operator economic</w:t>
      </w:r>
      <w:r w:rsidRPr="00C00020">
        <w:rPr>
          <w:rFonts w:ascii="Times New Roman" w:hAnsi="Times New Roman" w:cs="Times New Roman"/>
          <w:b/>
          <w:noProof/>
          <w:sz w:val="24"/>
          <w:szCs w:val="24"/>
          <w:lang w:eastAsia="ro-RO"/>
        </w:rPr>
        <w:tab/>
      </w:r>
      <w:r w:rsidRPr="00C00020">
        <w:rPr>
          <w:rFonts w:ascii="Times New Roman" w:hAnsi="Times New Roman" w:cs="Times New Roman"/>
          <w:b/>
          <w:noProof/>
          <w:sz w:val="24"/>
          <w:szCs w:val="24"/>
          <w:lang w:eastAsia="ro-RO"/>
        </w:rPr>
        <w:tab/>
      </w:r>
      <w:r w:rsidRPr="00C00020">
        <w:rPr>
          <w:rFonts w:ascii="Times New Roman" w:hAnsi="Times New Roman" w:cs="Times New Roman"/>
          <w:b/>
          <w:noProof/>
          <w:sz w:val="24"/>
          <w:szCs w:val="24"/>
          <w:lang w:eastAsia="ro-RO"/>
        </w:rPr>
        <w:tab/>
      </w:r>
      <w:r w:rsidRPr="00C00020">
        <w:rPr>
          <w:rFonts w:ascii="Times New Roman" w:hAnsi="Times New Roman" w:cs="Times New Roman"/>
          <w:b/>
          <w:noProof/>
          <w:sz w:val="24"/>
          <w:szCs w:val="24"/>
          <w:lang w:eastAsia="ro-RO"/>
        </w:rPr>
        <w:tab/>
      </w:r>
      <w:r w:rsidRPr="00C00020">
        <w:rPr>
          <w:rFonts w:ascii="Times New Roman" w:hAnsi="Times New Roman" w:cs="Times New Roman"/>
          <w:b/>
          <w:noProof/>
          <w:sz w:val="24"/>
          <w:szCs w:val="24"/>
          <w:lang w:eastAsia="ro-RO"/>
        </w:rPr>
        <w:tab/>
        <w:t xml:space="preserve">        </w:t>
      </w:r>
      <w:r w:rsidRPr="00C00020">
        <w:rPr>
          <w:rFonts w:ascii="Times New Roman" w:hAnsi="Times New Roman" w:cs="Times New Roman"/>
          <w:b/>
          <w:noProof/>
          <w:sz w:val="24"/>
          <w:szCs w:val="24"/>
          <w:lang w:eastAsia="ro-RO"/>
        </w:rPr>
        <w:tab/>
        <w:t xml:space="preserve">     </w:t>
      </w:r>
    </w:p>
    <w:p w:rsidR="00090E37" w:rsidRPr="00C00020" w:rsidRDefault="00090E37" w:rsidP="00090E37">
      <w:pPr>
        <w:spacing w:after="0"/>
        <w:jc w:val="both"/>
        <w:rPr>
          <w:rFonts w:ascii="Times New Roman" w:hAnsi="Times New Roman" w:cs="Times New Roman"/>
          <w:b/>
          <w:noProof/>
          <w:sz w:val="24"/>
          <w:szCs w:val="24"/>
          <w:lang w:eastAsia="ro-RO"/>
        </w:rPr>
      </w:pPr>
      <w:r w:rsidRPr="00C00020">
        <w:rPr>
          <w:rFonts w:ascii="Times New Roman" w:hAnsi="Times New Roman" w:cs="Times New Roman"/>
          <w:b/>
          <w:noProof/>
          <w:sz w:val="24"/>
          <w:szCs w:val="24"/>
          <w:lang w:eastAsia="ro-RO"/>
        </w:rPr>
        <w:t xml:space="preserve">      ….......................</w:t>
      </w:r>
    </w:p>
    <w:p w:rsidR="00090E37" w:rsidRPr="00C00020" w:rsidRDefault="00090E37" w:rsidP="00090E37">
      <w:pPr>
        <w:spacing w:after="0"/>
        <w:jc w:val="both"/>
        <w:rPr>
          <w:rFonts w:ascii="Times New Roman" w:hAnsi="Times New Roman" w:cs="Times New Roman"/>
          <w:b/>
          <w:noProof/>
          <w:sz w:val="24"/>
          <w:szCs w:val="24"/>
          <w:lang w:eastAsia="ro-RO"/>
        </w:rPr>
      </w:pPr>
      <w:r w:rsidRPr="00C00020">
        <w:rPr>
          <w:rFonts w:ascii="Times New Roman" w:hAnsi="Times New Roman" w:cs="Times New Roman"/>
          <w:b/>
          <w:noProof/>
          <w:sz w:val="24"/>
          <w:szCs w:val="24"/>
          <w:lang w:eastAsia="ro-RO"/>
        </w:rPr>
        <w:t xml:space="preserve">    (denumirea/numele)</w:t>
      </w:r>
      <w:r w:rsidRPr="00C00020">
        <w:rPr>
          <w:rFonts w:ascii="Times New Roman" w:hAnsi="Times New Roman" w:cs="Times New Roman"/>
          <w:b/>
          <w:noProof/>
          <w:sz w:val="24"/>
          <w:szCs w:val="24"/>
          <w:lang w:eastAsia="ro-RO"/>
        </w:rPr>
        <w:tab/>
      </w:r>
    </w:p>
    <w:p w:rsidR="00090E37" w:rsidRPr="00C00020" w:rsidRDefault="00090E37" w:rsidP="00090E37">
      <w:pPr>
        <w:spacing w:before="280" w:after="280" w:line="240" w:lineRule="auto"/>
        <w:jc w:val="center"/>
        <w:rPr>
          <w:rFonts w:ascii="Times New Roman" w:eastAsia="MS Mincho" w:hAnsi="Times New Roman" w:cs="Times New Roman"/>
          <w:noProof/>
          <w:sz w:val="24"/>
          <w:szCs w:val="24"/>
          <w:lang w:eastAsia="ja-JP"/>
        </w:rPr>
      </w:pPr>
      <w:r w:rsidRPr="00C00020">
        <w:rPr>
          <w:rFonts w:ascii="Times New Roman" w:hAnsi="Times New Roman" w:cs="Times New Roman"/>
          <w:b/>
          <w:noProof/>
          <w:sz w:val="24"/>
          <w:szCs w:val="24"/>
          <w:lang w:eastAsia="ro-RO"/>
        </w:rPr>
        <w:t>FORMULAR DE OFERTĂ</w:t>
      </w:r>
    </w:p>
    <w:p w:rsidR="00090E37" w:rsidRPr="00C00020" w:rsidRDefault="00090E37" w:rsidP="00090E37">
      <w:pPr>
        <w:spacing w:before="280" w:after="280" w:line="240" w:lineRule="auto"/>
        <w:jc w:val="center"/>
        <w:rPr>
          <w:rFonts w:ascii="Times New Roman" w:eastAsia="MS Mincho" w:hAnsi="Times New Roman" w:cs="Times New Roman"/>
          <w:noProof/>
          <w:sz w:val="24"/>
          <w:szCs w:val="24"/>
          <w:lang w:eastAsia="ja-JP"/>
        </w:rPr>
      </w:pPr>
      <w:r w:rsidRPr="00C00020">
        <w:rPr>
          <w:rFonts w:ascii="Times New Roman" w:hAnsi="Times New Roman" w:cs="Times New Roman"/>
          <w:noProof/>
          <w:sz w:val="24"/>
          <w:szCs w:val="24"/>
          <w:lang w:eastAsia="ro-RO"/>
        </w:rPr>
        <w:t>Către .......................................................................................................</w:t>
      </w:r>
    </w:p>
    <w:p w:rsidR="00090E37" w:rsidRPr="00C00020" w:rsidRDefault="00090E37" w:rsidP="00090E37">
      <w:pPr>
        <w:spacing w:before="280" w:after="280" w:line="240" w:lineRule="auto"/>
        <w:jc w:val="center"/>
        <w:rPr>
          <w:rFonts w:ascii="Times New Roman" w:eastAsia="MS Mincho" w:hAnsi="Times New Roman" w:cs="Times New Roman"/>
          <w:noProof/>
          <w:sz w:val="24"/>
          <w:szCs w:val="24"/>
          <w:lang w:eastAsia="ja-JP"/>
        </w:rPr>
      </w:pPr>
      <w:r w:rsidRPr="00C00020">
        <w:rPr>
          <w:rFonts w:ascii="Times New Roman" w:hAnsi="Times New Roman" w:cs="Times New Roman"/>
          <w:noProof/>
          <w:sz w:val="24"/>
          <w:szCs w:val="24"/>
          <w:lang w:eastAsia="ro-RO"/>
        </w:rPr>
        <w:t>(denumirea autorității contractante şi adresa completă)</w:t>
      </w:r>
    </w:p>
    <w:p w:rsidR="00090E37" w:rsidRPr="00C00020" w:rsidRDefault="00090E37" w:rsidP="00090E37">
      <w:pPr>
        <w:numPr>
          <w:ilvl w:val="0"/>
          <w:numId w:val="1"/>
        </w:numPr>
        <w:spacing w:before="280" w:after="280" w:line="240" w:lineRule="auto"/>
        <w:jc w:val="both"/>
        <w:rPr>
          <w:rFonts w:ascii="Times New Roman" w:hAnsi="Times New Roman" w:cs="Times New Roman"/>
          <w:noProof/>
          <w:sz w:val="24"/>
          <w:szCs w:val="24"/>
          <w:lang w:eastAsia="ro-RO"/>
        </w:rPr>
      </w:pPr>
      <w:r w:rsidRPr="00C00020">
        <w:rPr>
          <w:rFonts w:ascii="Times New Roman" w:hAnsi="Times New Roman" w:cs="Times New Roman"/>
          <w:noProof/>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1699"/>
      </w:tblGrid>
      <w:tr w:rsidR="00090E37" w:rsidRPr="00C00020" w:rsidTr="00497071">
        <w:tc>
          <w:tcPr>
            <w:tcW w:w="2117" w:type="dxa"/>
            <w:shd w:val="clear" w:color="auto" w:fill="auto"/>
          </w:tcPr>
          <w:p w:rsidR="00090E37" w:rsidRPr="00C00020" w:rsidRDefault="00090E37" w:rsidP="00497071">
            <w:pPr>
              <w:pStyle w:val="Style47"/>
              <w:widowControl/>
              <w:spacing w:before="43" w:line="269" w:lineRule="exact"/>
              <w:jc w:val="both"/>
              <w:rPr>
                <w:rStyle w:val="FontStyle76"/>
                <w:rFonts w:ascii="Times New Roman" w:hAnsi="Times New Roman" w:cs="Times New Roman"/>
                <w:b/>
                <w:noProof/>
                <w:lang w:val="ro-RO" w:eastAsia="ro-RO"/>
              </w:rPr>
            </w:pPr>
            <w:r w:rsidRPr="00C00020">
              <w:rPr>
                <w:rStyle w:val="FontStyle76"/>
                <w:rFonts w:ascii="Times New Roman" w:hAnsi="Times New Roman" w:cs="Times New Roman"/>
                <w:b/>
                <w:noProof/>
                <w:lang w:val="ro-RO" w:eastAsia="ro-RO"/>
              </w:rPr>
              <w:t>Denumire produse/ servicii / lucrări</w:t>
            </w:r>
          </w:p>
        </w:tc>
        <w:tc>
          <w:tcPr>
            <w:tcW w:w="1456" w:type="dxa"/>
            <w:shd w:val="clear" w:color="auto" w:fill="auto"/>
          </w:tcPr>
          <w:p w:rsidR="00090E37" w:rsidRPr="00C00020" w:rsidRDefault="00090E37" w:rsidP="00497071">
            <w:pPr>
              <w:pStyle w:val="Style47"/>
              <w:widowControl/>
              <w:spacing w:before="43" w:line="269" w:lineRule="exact"/>
              <w:jc w:val="both"/>
              <w:rPr>
                <w:rStyle w:val="FontStyle76"/>
                <w:rFonts w:ascii="Times New Roman" w:hAnsi="Times New Roman" w:cs="Times New Roman"/>
                <w:b/>
                <w:noProof/>
                <w:lang w:val="ro-RO" w:eastAsia="ro-RO"/>
              </w:rPr>
            </w:pPr>
            <w:r w:rsidRPr="00C00020">
              <w:rPr>
                <w:rStyle w:val="FontStyle76"/>
                <w:rFonts w:ascii="Times New Roman" w:hAnsi="Times New Roman" w:cs="Times New Roman"/>
                <w:b/>
                <w:noProof/>
                <w:lang w:val="ro-RO" w:eastAsia="ro-RO"/>
              </w:rPr>
              <w:t>Cantitatea</w:t>
            </w:r>
          </w:p>
        </w:tc>
        <w:tc>
          <w:tcPr>
            <w:tcW w:w="2126" w:type="dxa"/>
            <w:shd w:val="clear" w:color="auto" w:fill="auto"/>
          </w:tcPr>
          <w:p w:rsidR="00090E37" w:rsidRPr="00C00020" w:rsidRDefault="00090E37" w:rsidP="00497071">
            <w:pPr>
              <w:pStyle w:val="Style47"/>
              <w:widowControl/>
              <w:spacing w:before="43" w:line="269" w:lineRule="exact"/>
              <w:jc w:val="both"/>
              <w:rPr>
                <w:rStyle w:val="FontStyle76"/>
                <w:rFonts w:ascii="Times New Roman" w:hAnsi="Times New Roman" w:cs="Times New Roman"/>
                <w:b/>
                <w:noProof/>
                <w:lang w:val="ro-RO" w:eastAsia="ro-RO"/>
              </w:rPr>
            </w:pPr>
            <w:r w:rsidRPr="00C00020">
              <w:rPr>
                <w:rStyle w:val="FontStyle76"/>
                <w:rFonts w:ascii="Times New Roman" w:hAnsi="Times New Roman" w:cs="Times New Roman"/>
                <w:b/>
                <w:noProof/>
                <w:lang w:val="ro-RO" w:eastAsia="ro-RO"/>
              </w:rPr>
              <w:t>Pret fara tva</w:t>
            </w:r>
          </w:p>
        </w:tc>
        <w:tc>
          <w:tcPr>
            <w:tcW w:w="1890" w:type="dxa"/>
            <w:shd w:val="clear" w:color="auto" w:fill="auto"/>
          </w:tcPr>
          <w:p w:rsidR="00090E37" w:rsidRPr="00C00020" w:rsidRDefault="00090E37" w:rsidP="00497071">
            <w:pPr>
              <w:pStyle w:val="Style47"/>
              <w:widowControl/>
              <w:spacing w:before="43" w:line="269" w:lineRule="exact"/>
              <w:jc w:val="both"/>
              <w:rPr>
                <w:rStyle w:val="FontStyle76"/>
                <w:rFonts w:ascii="Times New Roman" w:hAnsi="Times New Roman" w:cs="Times New Roman"/>
                <w:b/>
                <w:noProof/>
                <w:lang w:val="ro-RO" w:eastAsia="ro-RO"/>
              </w:rPr>
            </w:pPr>
            <w:r w:rsidRPr="00C00020">
              <w:rPr>
                <w:rStyle w:val="FontStyle76"/>
                <w:rFonts w:ascii="Times New Roman" w:hAnsi="Times New Roman" w:cs="Times New Roman"/>
                <w:b/>
                <w:noProof/>
                <w:lang w:val="ro-RO" w:eastAsia="ro-RO"/>
              </w:rPr>
              <w:t>Valoare fără TVA</w:t>
            </w:r>
          </w:p>
        </w:tc>
        <w:tc>
          <w:tcPr>
            <w:tcW w:w="1699" w:type="dxa"/>
          </w:tcPr>
          <w:p w:rsidR="00090E37" w:rsidRPr="00C00020" w:rsidRDefault="00090E37" w:rsidP="00497071">
            <w:pPr>
              <w:pStyle w:val="Style47"/>
              <w:widowControl/>
              <w:spacing w:before="43" w:line="269" w:lineRule="exact"/>
              <w:jc w:val="both"/>
              <w:rPr>
                <w:rStyle w:val="FontStyle76"/>
                <w:rFonts w:ascii="Times New Roman" w:hAnsi="Times New Roman" w:cs="Times New Roman"/>
                <w:b/>
                <w:noProof/>
                <w:lang w:val="ro-RO" w:eastAsia="ro-RO"/>
              </w:rPr>
            </w:pPr>
            <w:r w:rsidRPr="00C00020">
              <w:rPr>
                <w:rStyle w:val="FontStyle76"/>
                <w:rFonts w:ascii="Times New Roman" w:hAnsi="Times New Roman" w:cs="Times New Roman"/>
                <w:b/>
                <w:noProof/>
                <w:lang w:val="ro-RO" w:eastAsia="ro-RO"/>
              </w:rPr>
              <w:t>Total  cu TVA</w:t>
            </w:r>
          </w:p>
        </w:tc>
      </w:tr>
      <w:tr w:rsidR="00090E37" w:rsidRPr="00C00020" w:rsidTr="00497071">
        <w:trPr>
          <w:trHeight w:val="535"/>
        </w:trPr>
        <w:tc>
          <w:tcPr>
            <w:tcW w:w="2117" w:type="dxa"/>
            <w:shd w:val="clear" w:color="auto" w:fill="auto"/>
          </w:tcPr>
          <w:p w:rsidR="00090E37" w:rsidRPr="00C00020" w:rsidRDefault="00090E37" w:rsidP="00497071">
            <w:pPr>
              <w:pStyle w:val="Style47"/>
              <w:widowControl/>
              <w:spacing w:before="43" w:line="269" w:lineRule="exact"/>
              <w:jc w:val="center"/>
              <w:rPr>
                <w:rStyle w:val="FontStyle76"/>
                <w:rFonts w:ascii="Times New Roman" w:hAnsi="Times New Roman" w:cs="Times New Roman"/>
                <w:noProof/>
                <w:lang w:val="ro-RO" w:eastAsia="ro-RO"/>
              </w:rPr>
            </w:pPr>
          </w:p>
        </w:tc>
        <w:tc>
          <w:tcPr>
            <w:tcW w:w="1456" w:type="dxa"/>
            <w:shd w:val="clear" w:color="auto" w:fill="auto"/>
          </w:tcPr>
          <w:p w:rsidR="00090E37" w:rsidRPr="00C00020" w:rsidRDefault="00090E37" w:rsidP="00497071">
            <w:pPr>
              <w:pStyle w:val="Style47"/>
              <w:widowControl/>
              <w:spacing w:before="43" w:line="269" w:lineRule="exact"/>
              <w:jc w:val="center"/>
              <w:rPr>
                <w:rStyle w:val="FontStyle76"/>
                <w:rFonts w:ascii="Times New Roman" w:hAnsi="Times New Roman" w:cs="Times New Roman"/>
                <w:noProof/>
                <w:lang w:val="ro-RO" w:eastAsia="ro-RO"/>
              </w:rPr>
            </w:pPr>
          </w:p>
        </w:tc>
        <w:tc>
          <w:tcPr>
            <w:tcW w:w="2126" w:type="dxa"/>
            <w:shd w:val="clear" w:color="auto" w:fill="auto"/>
          </w:tcPr>
          <w:p w:rsidR="00090E37" w:rsidRPr="00C00020" w:rsidRDefault="00090E37" w:rsidP="00497071">
            <w:pPr>
              <w:pStyle w:val="Style47"/>
              <w:widowControl/>
              <w:spacing w:before="43" w:line="269" w:lineRule="exact"/>
              <w:jc w:val="center"/>
              <w:rPr>
                <w:rStyle w:val="FontStyle76"/>
                <w:rFonts w:ascii="Times New Roman" w:hAnsi="Times New Roman" w:cs="Times New Roman"/>
                <w:noProof/>
                <w:lang w:val="ro-RO" w:eastAsia="ro-RO"/>
              </w:rPr>
            </w:pPr>
          </w:p>
        </w:tc>
        <w:tc>
          <w:tcPr>
            <w:tcW w:w="1890" w:type="dxa"/>
            <w:shd w:val="clear" w:color="auto" w:fill="auto"/>
          </w:tcPr>
          <w:p w:rsidR="00090E37" w:rsidRPr="00C00020" w:rsidRDefault="00090E37" w:rsidP="00497071">
            <w:pPr>
              <w:pStyle w:val="Style47"/>
              <w:widowControl/>
              <w:spacing w:before="43" w:line="269" w:lineRule="exact"/>
              <w:jc w:val="center"/>
              <w:rPr>
                <w:rStyle w:val="FontStyle76"/>
                <w:rFonts w:ascii="Times New Roman" w:hAnsi="Times New Roman" w:cs="Times New Roman"/>
                <w:noProof/>
                <w:lang w:val="ro-RO" w:eastAsia="ro-RO"/>
              </w:rPr>
            </w:pPr>
          </w:p>
        </w:tc>
        <w:tc>
          <w:tcPr>
            <w:tcW w:w="1699" w:type="dxa"/>
          </w:tcPr>
          <w:p w:rsidR="00090E37" w:rsidRPr="00C00020" w:rsidRDefault="00090E37" w:rsidP="00497071">
            <w:pPr>
              <w:pStyle w:val="Style47"/>
              <w:widowControl/>
              <w:spacing w:before="43" w:line="269" w:lineRule="exact"/>
              <w:jc w:val="center"/>
              <w:rPr>
                <w:rStyle w:val="FontStyle76"/>
                <w:rFonts w:ascii="Times New Roman" w:hAnsi="Times New Roman" w:cs="Times New Roman"/>
                <w:noProof/>
                <w:lang w:val="ro-RO" w:eastAsia="ro-RO"/>
              </w:rPr>
            </w:pPr>
          </w:p>
        </w:tc>
      </w:tr>
    </w:tbl>
    <w:p w:rsidR="00090E37" w:rsidRPr="00C00020" w:rsidRDefault="00090E37" w:rsidP="00090E37">
      <w:pPr>
        <w:spacing w:before="280" w:after="280" w:line="240" w:lineRule="auto"/>
        <w:jc w:val="both"/>
        <w:rPr>
          <w:rFonts w:ascii="Times New Roman" w:hAnsi="Times New Roman" w:cs="Times New Roman"/>
          <w:noProof/>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537"/>
        <w:gridCol w:w="6130"/>
      </w:tblGrid>
      <w:tr w:rsidR="00090E37" w:rsidRPr="00C00020" w:rsidTr="00497071">
        <w:trPr>
          <w:trHeight w:val="625"/>
        </w:trPr>
        <w:tc>
          <w:tcPr>
            <w:tcW w:w="350" w:type="pct"/>
            <w:tcBorders>
              <w:top w:val="single" w:sz="4" w:space="0" w:color="auto"/>
              <w:left w:val="single" w:sz="4" w:space="0" w:color="auto"/>
              <w:bottom w:val="single" w:sz="4" w:space="0" w:color="auto"/>
              <w:right w:val="single" w:sz="4" w:space="0" w:color="auto"/>
            </w:tcBorders>
            <w:shd w:val="clear" w:color="auto" w:fill="auto"/>
            <w:hideMark/>
          </w:tcPr>
          <w:p w:rsidR="00090E37" w:rsidRPr="00C00020" w:rsidRDefault="00090E37" w:rsidP="00497071">
            <w:pPr>
              <w:spacing w:after="0" w:line="240" w:lineRule="auto"/>
              <w:jc w:val="center"/>
              <w:rPr>
                <w:rFonts w:ascii="Times New Roman" w:hAnsi="Times New Roman" w:cs="Times New Roman"/>
                <w:b/>
                <w:noProof/>
                <w:sz w:val="24"/>
                <w:szCs w:val="24"/>
              </w:rPr>
            </w:pPr>
            <w:r w:rsidRPr="00C00020">
              <w:rPr>
                <w:rFonts w:ascii="Times New Roman" w:hAnsi="Times New Roman" w:cs="Times New Roman"/>
                <w:b/>
                <w:noProof/>
                <w:sz w:val="24"/>
                <w:szCs w:val="24"/>
              </w:rPr>
              <w:t>Nr.crt.</w:t>
            </w:r>
          </w:p>
        </w:tc>
        <w:tc>
          <w:tcPr>
            <w:tcW w:w="1387" w:type="pct"/>
            <w:tcBorders>
              <w:top w:val="single" w:sz="4" w:space="0" w:color="auto"/>
              <w:left w:val="single" w:sz="4" w:space="0" w:color="auto"/>
              <w:bottom w:val="single" w:sz="4" w:space="0" w:color="auto"/>
              <w:right w:val="single" w:sz="4" w:space="0" w:color="auto"/>
            </w:tcBorders>
            <w:shd w:val="clear" w:color="auto" w:fill="auto"/>
            <w:hideMark/>
          </w:tcPr>
          <w:p w:rsidR="00090E37" w:rsidRPr="00C00020" w:rsidRDefault="00090E37" w:rsidP="00497071">
            <w:pPr>
              <w:spacing w:after="0" w:line="240" w:lineRule="auto"/>
              <w:jc w:val="center"/>
              <w:rPr>
                <w:rFonts w:ascii="Times New Roman" w:hAnsi="Times New Roman" w:cs="Times New Roman"/>
                <w:b/>
                <w:noProof/>
                <w:sz w:val="24"/>
                <w:szCs w:val="24"/>
              </w:rPr>
            </w:pPr>
            <w:r w:rsidRPr="00C00020">
              <w:rPr>
                <w:rFonts w:ascii="Times New Roman" w:hAnsi="Times New Roman" w:cs="Times New Roman"/>
                <w:b/>
                <w:noProof/>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shd w:val="clear" w:color="auto" w:fill="auto"/>
            <w:hideMark/>
          </w:tcPr>
          <w:p w:rsidR="00090E37" w:rsidRPr="00C00020" w:rsidRDefault="00090E37" w:rsidP="00497071">
            <w:pPr>
              <w:spacing w:after="0" w:line="240" w:lineRule="auto"/>
              <w:jc w:val="center"/>
              <w:rPr>
                <w:rFonts w:ascii="Times New Roman" w:hAnsi="Times New Roman" w:cs="Times New Roman"/>
                <w:b/>
                <w:noProof/>
                <w:sz w:val="24"/>
                <w:szCs w:val="24"/>
              </w:rPr>
            </w:pPr>
            <w:r w:rsidRPr="00C00020">
              <w:rPr>
                <w:rFonts w:ascii="Times New Roman" w:hAnsi="Times New Roman" w:cs="Times New Roman"/>
                <w:b/>
                <w:noProof/>
                <w:sz w:val="24"/>
                <w:szCs w:val="24"/>
              </w:rPr>
              <w:t>Specificatii tehnice minime</w:t>
            </w:r>
          </w:p>
        </w:tc>
      </w:tr>
      <w:tr w:rsidR="00090E37" w:rsidRPr="00C00020" w:rsidTr="00497071">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090E37" w:rsidRPr="00C00020" w:rsidRDefault="00090E37" w:rsidP="00497071">
            <w:pPr>
              <w:spacing w:after="0" w:line="240" w:lineRule="auto"/>
              <w:jc w:val="center"/>
              <w:rPr>
                <w:rFonts w:ascii="Times New Roman" w:eastAsia="Times New Roman" w:hAnsi="Times New Roman" w:cs="Times New Roman"/>
                <w:noProof/>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rsidR="00090E37" w:rsidRPr="00C00020" w:rsidRDefault="00090E37" w:rsidP="00497071">
            <w:pPr>
              <w:spacing w:after="0" w:line="240" w:lineRule="auto"/>
              <w:rPr>
                <w:rFonts w:ascii="Times New Roman" w:eastAsia="Times New Roman" w:hAnsi="Times New Roman" w:cs="Times New Roman"/>
                <w:noProof/>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shd w:val="clear" w:color="auto" w:fill="auto"/>
          </w:tcPr>
          <w:p w:rsidR="00090E37" w:rsidRPr="00C00020" w:rsidRDefault="00090E37" w:rsidP="00497071">
            <w:pPr>
              <w:shd w:val="clear" w:color="auto" w:fill="FFFFFF"/>
              <w:spacing w:after="0" w:line="240" w:lineRule="auto"/>
              <w:jc w:val="both"/>
              <w:rPr>
                <w:rFonts w:ascii="Times New Roman" w:hAnsi="Times New Roman" w:cs="Times New Roman"/>
                <w:noProof/>
                <w:sz w:val="24"/>
                <w:szCs w:val="24"/>
              </w:rPr>
            </w:pPr>
          </w:p>
        </w:tc>
      </w:tr>
      <w:tr w:rsidR="00090E37" w:rsidRPr="00C00020" w:rsidTr="00497071">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090E37" w:rsidRPr="00C00020" w:rsidRDefault="00090E37" w:rsidP="00497071">
            <w:pPr>
              <w:spacing w:after="0" w:line="240" w:lineRule="auto"/>
              <w:jc w:val="center"/>
              <w:rPr>
                <w:rFonts w:ascii="Times New Roman" w:eastAsia="Times New Roman" w:hAnsi="Times New Roman" w:cs="Times New Roman"/>
                <w:noProof/>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rsidR="00090E37" w:rsidRPr="00C00020" w:rsidRDefault="00090E37" w:rsidP="00497071">
            <w:pPr>
              <w:spacing w:after="0" w:line="240" w:lineRule="auto"/>
              <w:rPr>
                <w:rFonts w:ascii="Times New Roman" w:eastAsia="Times New Roman" w:hAnsi="Times New Roman" w:cs="Times New Roman"/>
                <w:noProof/>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shd w:val="clear" w:color="auto" w:fill="auto"/>
          </w:tcPr>
          <w:p w:rsidR="00090E37" w:rsidRPr="00C00020" w:rsidRDefault="00090E37" w:rsidP="00497071">
            <w:pPr>
              <w:shd w:val="clear" w:color="auto" w:fill="FFFFFF"/>
              <w:spacing w:after="0" w:line="240" w:lineRule="auto"/>
              <w:jc w:val="both"/>
              <w:rPr>
                <w:rFonts w:ascii="Times New Roman" w:hAnsi="Times New Roman" w:cs="Times New Roman"/>
                <w:noProof/>
                <w:sz w:val="24"/>
                <w:szCs w:val="24"/>
              </w:rPr>
            </w:pPr>
          </w:p>
        </w:tc>
      </w:tr>
      <w:tr w:rsidR="00090E37" w:rsidRPr="00C00020" w:rsidTr="00497071">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090E37" w:rsidRPr="00C00020" w:rsidRDefault="00090E37" w:rsidP="00497071">
            <w:pPr>
              <w:spacing w:after="0" w:line="240" w:lineRule="auto"/>
              <w:jc w:val="center"/>
              <w:rPr>
                <w:rFonts w:ascii="Times New Roman" w:eastAsia="Times New Roman" w:hAnsi="Times New Roman" w:cs="Times New Roman"/>
                <w:noProof/>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rsidR="00090E37" w:rsidRPr="00C00020" w:rsidRDefault="00090E37" w:rsidP="00497071">
            <w:pPr>
              <w:spacing w:after="0" w:line="240" w:lineRule="auto"/>
              <w:rPr>
                <w:rFonts w:ascii="Times New Roman" w:eastAsia="Times New Roman" w:hAnsi="Times New Roman" w:cs="Times New Roman"/>
                <w:noProof/>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shd w:val="clear" w:color="auto" w:fill="auto"/>
          </w:tcPr>
          <w:p w:rsidR="00090E37" w:rsidRPr="00C00020" w:rsidRDefault="00090E37" w:rsidP="00497071">
            <w:pPr>
              <w:shd w:val="clear" w:color="auto" w:fill="FFFFFF"/>
              <w:spacing w:after="0" w:line="240" w:lineRule="auto"/>
              <w:jc w:val="both"/>
              <w:rPr>
                <w:rFonts w:ascii="Times New Roman" w:hAnsi="Times New Roman" w:cs="Times New Roman"/>
                <w:noProof/>
                <w:sz w:val="24"/>
                <w:szCs w:val="24"/>
              </w:rPr>
            </w:pPr>
          </w:p>
        </w:tc>
      </w:tr>
      <w:tr w:rsidR="00090E37" w:rsidRPr="00C00020" w:rsidTr="00497071">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090E37" w:rsidRPr="00C00020" w:rsidRDefault="00090E37" w:rsidP="00497071">
            <w:pPr>
              <w:spacing w:after="0" w:line="240" w:lineRule="auto"/>
              <w:jc w:val="center"/>
              <w:rPr>
                <w:rFonts w:ascii="Times New Roman" w:eastAsia="Times New Roman" w:hAnsi="Times New Roman" w:cs="Times New Roman"/>
                <w:noProof/>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rsidR="00090E37" w:rsidRPr="00C00020" w:rsidRDefault="00090E37" w:rsidP="00497071">
            <w:pPr>
              <w:spacing w:after="0" w:line="240" w:lineRule="auto"/>
              <w:rPr>
                <w:rFonts w:ascii="Times New Roman" w:eastAsia="Times New Roman" w:hAnsi="Times New Roman" w:cs="Times New Roman"/>
                <w:noProof/>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shd w:val="clear" w:color="auto" w:fill="auto"/>
          </w:tcPr>
          <w:p w:rsidR="00090E37" w:rsidRPr="00C00020" w:rsidRDefault="00090E37" w:rsidP="00497071">
            <w:pPr>
              <w:shd w:val="clear" w:color="auto" w:fill="FFFFFF"/>
              <w:spacing w:after="0" w:line="240" w:lineRule="auto"/>
              <w:jc w:val="both"/>
              <w:rPr>
                <w:rFonts w:ascii="Times New Roman" w:hAnsi="Times New Roman" w:cs="Times New Roman"/>
                <w:noProof/>
                <w:sz w:val="24"/>
                <w:szCs w:val="24"/>
              </w:rPr>
            </w:pPr>
          </w:p>
        </w:tc>
      </w:tr>
      <w:tr w:rsidR="00090E37" w:rsidRPr="00C00020" w:rsidTr="00497071">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090E37" w:rsidRPr="00C00020" w:rsidRDefault="00090E37" w:rsidP="00497071">
            <w:pPr>
              <w:spacing w:after="0" w:line="240" w:lineRule="auto"/>
              <w:jc w:val="center"/>
              <w:rPr>
                <w:rFonts w:ascii="Times New Roman" w:eastAsia="Times New Roman" w:hAnsi="Times New Roman" w:cs="Times New Roman"/>
                <w:noProof/>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rsidR="00090E37" w:rsidRPr="00C00020" w:rsidRDefault="00090E37" w:rsidP="00497071">
            <w:pPr>
              <w:spacing w:after="0" w:line="240" w:lineRule="auto"/>
              <w:rPr>
                <w:rFonts w:ascii="Times New Roman" w:eastAsia="Times New Roman" w:hAnsi="Times New Roman" w:cs="Times New Roman"/>
                <w:noProof/>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shd w:val="clear" w:color="auto" w:fill="auto"/>
          </w:tcPr>
          <w:p w:rsidR="00090E37" w:rsidRPr="00C00020" w:rsidRDefault="00090E37" w:rsidP="00497071">
            <w:pPr>
              <w:shd w:val="clear" w:color="auto" w:fill="FFFFFF"/>
              <w:spacing w:after="0" w:line="240" w:lineRule="auto"/>
              <w:jc w:val="both"/>
              <w:rPr>
                <w:rFonts w:ascii="Times New Roman" w:hAnsi="Times New Roman" w:cs="Times New Roman"/>
                <w:noProof/>
                <w:sz w:val="24"/>
                <w:szCs w:val="24"/>
              </w:rPr>
            </w:pPr>
          </w:p>
        </w:tc>
      </w:tr>
    </w:tbl>
    <w:p w:rsidR="00090E37" w:rsidRPr="00C00020" w:rsidRDefault="00090E37" w:rsidP="00090E37">
      <w:pPr>
        <w:spacing w:before="280" w:after="280" w:line="240" w:lineRule="auto"/>
        <w:jc w:val="both"/>
        <w:rPr>
          <w:rFonts w:ascii="Times New Roman" w:eastAsia="MS Mincho" w:hAnsi="Times New Roman" w:cs="Times New Roman"/>
          <w:noProof/>
          <w:sz w:val="24"/>
          <w:szCs w:val="24"/>
          <w:lang w:eastAsia="ja-JP"/>
        </w:rPr>
      </w:pPr>
      <w:r w:rsidRPr="00C00020">
        <w:rPr>
          <w:rFonts w:ascii="Times New Roman" w:hAnsi="Times New Roman" w:cs="Times New Roman"/>
          <w:noProof/>
          <w:sz w:val="24"/>
          <w:szCs w:val="24"/>
          <w:lang w:eastAsia="ro-RO"/>
        </w:rPr>
        <w:t xml:space="preserve">2. </w:t>
      </w:r>
      <w:r w:rsidRPr="00C00020">
        <w:rPr>
          <w:rFonts w:ascii="Times New Roman" w:hAnsi="Times New Roman" w:cs="Times New Roman"/>
          <w:noProof/>
          <w:sz w:val="24"/>
          <w:szCs w:val="24"/>
          <w:lang w:eastAsia="ro-RO"/>
        </w:rPr>
        <w:tab/>
        <w:t>Ne angajăm ca, în cazul în care oferta noastră este stabilită câștigătoare, să furnizăm/ prestăm/ executăm ……………………………………………… în ……….zile de la semnarea contractului</w:t>
      </w:r>
    </w:p>
    <w:p w:rsidR="00090E37" w:rsidRPr="00C00020" w:rsidRDefault="00090E37" w:rsidP="00090E37">
      <w:pPr>
        <w:spacing w:before="280" w:after="280" w:line="240" w:lineRule="auto"/>
        <w:jc w:val="both"/>
        <w:rPr>
          <w:rFonts w:ascii="Times New Roman" w:hAnsi="Times New Roman" w:cs="Times New Roman"/>
          <w:noProof/>
          <w:sz w:val="24"/>
          <w:szCs w:val="24"/>
          <w:lang w:eastAsia="ro-RO"/>
        </w:rPr>
      </w:pPr>
      <w:r w:rsidRPr="00C00020">
        <w:rPr>
          <w:rFonts w:ascii="Times New Roman" w:hAnsi="Times New Roman" w:cs="Times New Roman"/>
          <w:noProof/>
          <w:sz w:val="24"/>
          <w:szCs w:val="24"/>
          <w:lang w:eastAsia="ro-RO"/>
        </w:rPr>
        <w:lastRenderedPageBreak/>
        <w:t xml:space="preserve">3. </w:t>
      </w:r>
      <w:r w:rsidRPr="00C00020">
        <w:rPr>
          <w:rFonts w:ascii="Times New Roman" w:hAnsi="Times New Roman" w:cs="Times New Roman"/>
          <w:noProof/>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rsidR="00090E37" w:rsidRPr="00C00020" w:rsidRDefault="00090E37" w:rsidP="00090E37">
      <w:pPr>
        <w:spacing w:before="280" w:after="280" w:line="240" w:lineRule="auto"/>
        <w:jc w:val="both"/>
        <w:rPr>
          <w:rFonts w:ascii="Times New Roman" w:eastAsia="MS Mincho" w:hAnsi="Times New Roman" w:cs="Times New Roman"/>
          <w:noProof/>
          <w:sz w:val="24"/>
          <w:szCs w:val="24"/>
          <w:lang w:eastAsia="ja-JP"/>
        </w:rPr>
      </w:pPr>
      <w:r w:rsidRPr="00C00020">
        <w:rPr>
          <w:rFonts w:ascii="Times New Roman" w:hAnsi="Times New Roman" w:cs="Times New Roman"/>
          <w:noProof/>
          <w:sz w:val="24"/>
          <w:szCs w:val="24"/>
          <w:lang w:eastAsia="ro-RO"/>
        </w:rPr>
        <w:t>4.        Specificațiile tehnice sunt asumate și vor fi respectate în totalitate, conform solicitărilor achizitorului în invitația de participare.</w:t>
      </w:r>
    </w:p>
    <w:p w:rsidR="00090E37" w:rsidRPr="00C00020" w:rsidRDefault="00090E37" w:rsidP="00090E37">
      <w:pPr>
        <w:spacing w:before="280" w:after="280" w:line="240" w:lineRule="auto"/>
        <w:jc w:val="both"/>
        <w:rPr>
          <w:rFonts w:ascii="Times New Roman" w:eastAsia="MS Mincho" w:hAnsi="Times New Roman" w:cs="Times New Roman"/>
          <w:noProof/>
          <w:sz w:val="24"/>
          <w:szCs w:val="24"/>
          <w:lang w:eastAsia="ja-JP"/>
        </w:rPr>
      </w:pPr>
      <w:r w:rsidRPr="00C00020">
        <w:rPr>
          <w:rFonts w:ascii="Times New Roman" w:hAnsi="Times New Roman" w:cs="Times New Roman"/>
          <w:noProof/>
          <w:sz w:val="24"/>
          <w:szCs w:val="24"/>
          <w:lang w:eastAsia="ro-RO"/>
        </w:rPr>
        <w:t xml:space="preserve">5. </w:t>
      </w:r>
      <w:r w:rsidRPr="00C00020">
        <w:rPr>
          <w:rFonts w:ascii="Times New Roman" w:hAnsi="Times New Roman" w:cs="Times New Roman"/>
          <w:noProof/>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rsidR="00090E37" w:rsidRPr="00C00020" w:rsidRDefault="00090E37" w:rsidP="00090E37">
      <w:pPr>
        <w:spacing w:before="280" w:after="280" w:line="240" w:lineRule="auto"/>
        <w:jc w:val="both"/>
        <w:rPr>
          <w:rFonts w:ascii="Times New Roman" w:eastAsia="MS Mincho" w:hAnsi="Times New Roman" w:cs="Times New Roman"/>
          <w:noProof/>
          <w:sz w:val="24"/>
          <w:szCs w:val="24"/>
          <w:lang w:eastAsia="ja-JP"/>
        </w:rPr>
      </w:pPr>
      <w:r w:rsidRPr="00C00020">
        <w:rPr>
          <w:rFonts w:ascii="Times New Roman" w:hAnsi="Times New Roman" w:cs="Times New Roman"/>
          <w:noProof/>
          <w:sz w:val="24"/>
          <w:szCs w:val="24"/>
          <w:lang w:eastAsia="ro-RO"/>
        </w:rPr>
        <w:t>6. Precizăm că: (se bifează opțiunea corespunzătoare)</w:t>
      </w:r>
    </w:p>
    <w:p w:rsidR="00090E37" w:rsidRPr="00C00020" w:rsidRDefault="00090E37" w:rsidP="00090E37">
      <w:pPr>
        <w:spacing w:before="280" w:after="280" w:line="240" w:lineRule="auto"/>
        <w:jc w:val="both"/>
        <w:rPr>
          <w:rFonts w:ascii="Times New Roman" w:eastAsia="MS Mincho" w:hAnsi="Times New Roman" w:cs="Times New Roman"/>
          <w:noProof/>
          <w:sz w:val="24"/>
          <w:szCs w:val="24"/>
          <w:lang w:eastAsia="ja-JP"/>
        </w:rPr>
      </w:pPr>
      <w:r w:rsidRPr="00C00020">
        <w:rPr>
          <w:rFonts w:ascii="Times New Roman" w:hAnsi="Times New Roman" w:cs="Times New Roman"/>
          <w:noProof/>
          <w:sz w:val="24"/>
          <w:szCs w:val="24"/>
          <w:lang w:eastAsia="ro-RO"/>
        </w:rPr>
        <w:t xml:space="preserve"> |_| depunem ofertă alternativă, ale cărei detalii sunt prezentate într-un formular de ofertă separat, marcat în mod clar „alternativă”/”altă ofertă”.</w:t>
      </w:r>
    </w:p>
    <w:p w:rsidR="00090E37" w:rsidRPr="00C00020" w:rsidRDefault="00090E37" w:rsidP="00090E37">
      <w:pPr>
        <w:spacing w:before="280" w:after="280" w:line="240" w:lineRule="auto"/>
        <w:jc w:val="both"/>
        <w:rPr>
          <w:rFonts w:ascii="Times New Roman" w:eastAsia="MS Mincho" w:hAnsi="Times New Roman" w:cs="Times New Roman"/>
          <w:noProof/>
          <w:sz w:val="24"/>
          <w:szCs w:val="24"/>
          <w:lang w:eastAsia="ja-JP"/>
        </w:rPr>
      </w:pPr>
      <w:r w:rsidRPr="00C00020">
        <w:rPr>
          <w:rFonts w:ascii="Times New Roman" w:hAnsi="Times New Roman" w:cs="Times New Roman"/>
          <w:noProof/>
          <w:sz w:val="24"/>
          <w:szCs w:val="24"/>
          <w:lang w:eastAsia="ro-RO"/>
        </w:rPr>
        <w:t xml:space="preserve"> |_| nu depunem ofertă alternativă.</w:t>
      </w:r>
    </w:p>
    <w:p w:rsidR="00090E37" w:rsidRPr="00C00020" w:rsidRDefault="00090E37" w:rsidP="00090E37">
      <w:pPr>
        <w:spacing w:before="280" w:after="280" w:line="240" w:lineRule="auto"/>
        <w:jc w:val="both"/>
        <w:rPr>
          <w:rFonts w:ascii="Times New Roman" w:eastAsia="MS Mincho" w:hAnsi="Times New Roman" w:cs="Times New Roman"/>
          <w:noProof/>
          <w:sz w:val="24"/>
          <w:szCs w:val="24"/>
          <w:lang w:eastAsia="ja-JP"/>
        </w:rPr>
      </w:pPr>
      <w:r w:rsidRPr="00C00020">
        <w:rPr>
          <w:rFonts w:ascii="Times New Roman" w:hAnsi="Times New Roman" w:cs="Times New Roman"/>
          <w:noProof/>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rsidR="00090E37" w:rsidRPr="00C00020" w:rsidRDefault="00090E37" w:rsidP="00090E37">
      <w:pPr>
        <w:spacing w:before="280" w:after="280" w:line="240" w:lineRule="auto"/>
        <w:jc w:val="both"/>
        <w:rPr>
          <w:rFonts w:ascii="Times New Roman" w:eastAsia="MS Mincho" w:hAnsi="Times New Roman" w:cs="Times New Roman"/>
          <w:noProof/>
          <w:sz w:val="24"/>
          <w:szCs w:val="24"/>
          <w:lang w:eastAsia="ja-JP"/>
        </w:rPr>
      </w:pPr>
      <w:r w:rsidRPr="00C00020">
        <w:rPr>
          <w:rFonts w:ascii="Times New Roman" w:hAnsi="Times New Roman" w:cs="Times New Roman"/>
          <w:noProof/>
          <w:sz w:val="24"/>
          <w:szCs w:val="24"/>
          <w:lang w:eastAsia="ro-RO"/>
        </w:rPr>
        <w:t>8. Înţelegem că nu sunteţi obligaţi să acceptaţi oferta cu cel mai scăzut preţ sau orice ofertă primită.</w:t>
      </w:r>
    </w:p>
    <w:p w:rsidR="00090E37" w:rsidRPr="00C00020" w:rsidRDefault="00090E37" w:rsidP="00090E37">
      <w:pPr>
        <w:spacing w:before="280" w:after="280" w:line="240" w:lineRule="auto"/>
        <w:jc w:val="both"/>
        <w:rPr>
          <w:rFonts w:ascii="Times New Roman" w:eastAsia="MS Mincho" w:hAnsi="Times New Roman" w:cs="Times New Roman"/>
          <w:noProof/>
          <w:sz w:val="24"/>
          <w:szCs w:val="24"/>
          <w:lang w:eastAsia="ja-JP"/>
        </w:rPr>
      </w:pPr>
      <w:r w:rsidRPr="00C00020">
        <w:rPr>
          <w:rFonts w:ascii="Times New Roman" w:hAnsi="Times New Roman" w:cs="Times New Roman"/>
          <w:noProof/>
          <w:sz w:val="24"/>
          <w:szCs w:val="24"/>
          <w:lang w:eastAsia="ro-RO"/>
        </w:rPr>
        <w:t>Data _____/_____/_____</w:t>
      </w:r>
    </w:p>
    <w:p w:rsidR="00090E37" w:rsidRPr="00C00020" w:rsidRDefault="00090E37" w:rsidP="00090E37">
      <w:pPr>
        <w:spacing w:before="280" w:after="280" w:line="240" w:lineRule="auto"/>
        <w:jc w:val="both"/>
        <w:rPr>
          <w:rFonts w:ascii="Times New Roman" w:eastAsia="MS Mincho" w:hAnsi="Times New Roman" w:cs="Times New Roman"/>
          <w:noProof/>
          <w:sz w:val="24"/>
          <w:szCs w:val="24"/>
          <w:lang w:eastAsia="ja-JP"/>
        </w:rPr>
      </w:pPr>
      <w:r w:rsidRPr="00C00020">
        <w:rPr>
          <w:rFonts w:ascii="Times New Roman" w:hAnsi="Times New Roman" w:cs="Times New Roman"/>
          <w:noProof/>
          <w:sz w:val="24"/>
          <w:szCs w:val="24"/>
          <w:lang w:eastAsia="ro-RO"/>
        </w:rPr>
        <w:t xml:space="preserve">..............................................................................., (nume, prenume şi semnătură), în calitate de ............................................ legal autorizat să semnez oferta pentru şi în numele </w:t>
      </w:r>
      <w:bookmarkStart w:id="0" w:name="_PictureBullets"/>
      <w:bookmarkEnd w:id="0"/>
    </w:p>
    <w:p w:rsidR="00090E37" w:rsidRDefault="00090E37" w:rsidP="00090E37"/>
    <w:p w:rsidR="0033024C" w:rsidRPr="00090E37" w:rsidRDefault="0033024C" w:rsidP="00090E37">
      <w:bookmarkStart w:id="1" w:name="_GoBack"/>
      <w:bookmarkEnd w:id="1"/>
    </w:p>
    <w:sectPr w:rsidR="0033024C" w:rsidRPr="00090E3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E37" w:rsidRDefault="00090E37" w:rsidP="00090E37">
      <w:pPr>
        <w:spacing w:after="0" w:line="240" w:lineRule="auto"/>
      </w:pPr>
      <w:r>
        <w:separator/>
      </w:r>
    </w:p>
  </w:endnote>
  <w:endnote w:type="continuationSeparator" w:id="0">
    <w:p w:rsidR="00090E37" w:rsidRDefault="00090E37" w:rsidP="00090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44">
    <w:altName w:val="Times New Roman"/>
    <w:charset w:val="EE"/>
    <w:family w:val="auto"/>
    <w:pitch w:val="variable"/>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E37" w:rsidRDefault="00090E37" w:rsidP="00090E37">
    <w:pPr>
      <w:pStyle w:val="Subsol"/>
    </w:pPr>
    <w:r>
      <w:rPr>
        <w:noProof/>
        <w:lang w:val="en-US" w:eastAsia="en-US"/>
      </w:rPr>
      <w:drawing>
        <wp:anchor distT="0" distB="0" distL="114300" distR="114300" simplePos="0" relativeHeight="251663360" behindDoc="0" locked="0" layoutInCell="1" allowOverlap="1" wp14:anchorId="0B116C28" wp14:editId="366F03E3">
          <wp:simplePos x="0" y="0"/>
          <wp:positionH relativeFrom="column">
            <wp:posOffset>2457450</wp:posOffset>
          </wp:positionH>
          <wp:positionV relativeFrom="paragraph">
            <wp:posOffset>-295910</wp:posOffset>
          </wp:positionV>
          <wp:extent cx="450850" cy="664210"/>
          <wp:effectExtent l="0" t="0" r="6350" b="254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4384" behindDoc="0" locked="0" layoutInCell="1" allowOverlap="1" wp14:anchorId="5BF4EEA2" wp14:editId="5E73AE84">
          <wp:simplePos x="0" y="0"/>
          <wp:positionH relativeFrom="column">
            <wp:posOffset>4286250</wp:posOffset>
          </wp:positionH>
          <wp:positionV relativeFrom="paragraph">
            <wp:posOffset>-276860</wp:posOffset>
          </wp:positionV>
          <wp:extent cx="2084705" cy="63373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470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5408" behindDoc="0" locked="0" layoutInCell="1" allowOverlap="1" wp14:anchorId="16FAECDA" wp14:editId="335D1414">
          <wp:simplePos x="0" y="0"/>
          <wp:positionH relativeFrom="column">
            <wp:posOffset>0</wp:posOffset>
          </wp:positionH>
          <wp:positionV relativeFrom="paragraph">
            <wp:posOffset>-289560</wp:posOffset>
          </wp:positionV>
          <wp:extent cx="865505" cy="646430"/>
          <wp:effectExtent l="0" t="0" r="0" b="127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5505"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E37" w:rsidRDefault="00090E37">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E37" w:rsidRDefault="00090E37" w:rsidP="00090E37">
      <w:pPr>
        <w:spacing w:after="0" w:line="240" w:lineRule="auto"/>
      </w:pPr>
      <w:r>
        <w:separator/>
      </w:r>
    </w:p>
  </w:footnote>
  <w:footnote w:type="continuationSeparator" w:id="0">
    <w:p w:rsidR="00090E37" w:rsidRDefault="00090E37" w:rsidP="00090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22" w:type="dxa"/>
      <w:tblLook w:val="04A0" w:firstRow="1" w:lastRow="0" w:firstColumn="1" w:lastColumn="0" w:noHBand="0" w:noVBand="1"/>
    </w:tblPr>
    <w:tblGrid>
      <w:gridCol w:w="3107"/>
      <w:gridCol w:w="3107"/>
      <w:gridCol w:w="3108"/>
    </w:tblGrid>
    <w:tr w:rsidR="00090E37" w:rsidTr="00090E37">
      <w:trPr>
        <w:trHeight w:val="1424"/>
      </w:trPr>
      <w:tc>
        <w:tcPr>
          <w:tcW w:w="3107" w:type="dxa"/>
          <w:hideMark/>
        </w:tcPr>
        <w:p w:rsidR="00090E37" w:rsidRDefault="00090E37">
          <w:pPr>
            <w:pStyle w:val="Antet"/>
            <w:spacing w:line="276" w:lineRule="auto"/>
            <w:jc w:val="center"/>
          </w:pPr>
          <w:r>
            <w:rPr>
              <w:noProof/>
            </w:rPr>
            <w:drawing>
              <wp:anchor distT="0" distB="0" distL="114300" distR="114300" simplePos="0" relativeHeight="251659264" behindDoc="0" locked="0" layoutInCell="1" allowOverlap="1">
                <wp:simplePos x="0" y="0"/>
                <wp:positionH relativeFrom="column">
                  <wp:posOffset>-3175</wp:posOffset>
                </wp:positionH>
                <wp:positionV relativeFrom="paragraph">
                  <wp:posOffset>-635</wp:posOffset>
                </wp:positionV>
                <wp:extent cx="1103630" cy="877570"/>
                <wp:effectExtent l="0" t="0" r="127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877570"/>
                        </a:xfrm>
                        <a:prstGeom prst="rect">
                          <a:avLst/>
                        </a:prstGeom>
                        <a:noFill/>
                      </pic:spPr>
                    </pic:pic>
                  </a:graphicData>
                </a:graphic>
                <wp14:sizeRelH relativeFrom="page">
                  <wp14:pctWidth>0</wp14:pctWidth>
                </wp14:sizeRelH>
                <wp14:sizeRelV relativeFrom="page">
                  <wp14:pctHeight>0</wp14:pctHeight>
                </wp14:sizeRelV>
              </wp:anchor>
            </w:drawing>
          </w:r>
        </w:p>
      </w:tc>
      <w:tc>
        <w:tcPr>
          <w:tcW w:w="3107" w:type="dxa"/>
          <w:hideMark/>
        </w:tcPr>
        <w:p w:rsidR="00090E37" w:rsidRDefault="00090E37">
          <w:pPr>
            <w:pStyle w:val="Antet"/>
            <w:spacing w:line="276" w:lineRule="auto"/>
            <w:jc w:val="center"/>
          </w:pPr>
          <w:r>
            <w:rPr>
              <w:noProof/>
            </w:rPr>
            <w:drawing>
              <wp:anchor distT="0" distB="0" distL="114300" distR="114300" simplePos="0" relativeHeight="251660288" behindDoc="0" locked="0" layoutInCell="1" allowOverlap="1">
                <wp:simplePos x="0" y="0"/>
                <wp:positionH relativeFrom="column">
                  <wp:posOffset>784860</wp:posOffset>
                </wp:positionH>
                <wp:positionV relativeFrom="paragraph">
                  <wp:posOffset>-1270</wp:posOffset>
                </wp:positionV>
                <wp:extent cx="721995" cy="721995"/>
                <wp:effectExtent l="0" t="0" r="1905" b="190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995" cy="721995"/>
                        </a:xfrm>
                        <a:prstGeom prst="rect">
                          <a:avLst/>
                        </a:prstGeom>
                        <a:noFill/>
                      </pic:spPr>
                    </pic:pic>
                  </a:graphicData>
                </a:graphic>
                <wp14:sizeRelH relativeFrom="page">
                  <wp14:pctWidth>0</wp14:pctWidth>
                </wp14:sizeRelH>
                <wp14:sizeRelV relativeFrom="page">
                  <wp14:pctHeight>0</wp14:pctHeight>
                </wp14:sizeRelV>
              </wp:anchor>
            </w:drawing>
          </w:r>
        </w:p>
      </w:tc>
      <w:tc>
        <w:tcPr>
          <w:tcW w:w="3108" w:type="dxa"/>
          <w:hideMark/>
        </w:tcPr>
        <w:p w:rsidR="00090E37" w:rsidRDefault="00090E37">
          <w:pPr>
            <w:pStyle w:val="Antet"/>
            <w:spacing w:line="276" w:lineRule="auto"/>
            <w:jc w:val="center"/>
          </w:pPr>
          <w:r>
            <w:rPr>
              <w:noProof/>
            </w:rPr>
            <w:drawing>
              <wp:anchor distT="0" distB="0" distL="114300" distR="114300" simplePos="0" relativeHeight="251661312" behindDoc="0" locked="0" layoutInCell="1" allowOverlap="1">
                <wp:simplePos x="0" y="0"/>
                <wp:positionH relativeFrom="column">
                  <wp:posOffset>1085850</wp:posOffset>
                </wp:positionH>
                <wp:positionV relativeFrom="paragraph">
                  <wp:posOffset>-635</wp:posOffset>
                </wp:positionV>
                <wp:extent cx="1021080" cy="975360"/>
                <wp:effectExtent l="0" t="0" r="762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1080" cy="975360"/>
                        </a:xfrm>
                        <a:prstGeom prst="rect">
                          <a:avLst/>
                        </a:prstGeom>
                        <a:noFill/>
                      </pic:spPr>
                    </pic:pic>
                  </a:graphicData>
                </a:graphic>
                <wp14:sizeRelH relativeFrom="page">
                  <wp14:pctWidth>0</wp14:pctWidth>
                </wp14:sizeRelH>
                <wp14:sizeRelV relativeFrom="page">
                  <wp14:pctHeight>0</wp14:pctHeight>
                </wp14:sizeRelV>
              </wp:anchor>
            </w:drawing>
          </w:r>
        </w:p>
      </w:tc>
    </w:tr>
    <w:tr w:rsidR="00090E37" w:rsidTr="00090E37">
      <w:tc>
        <w:tcPr>
          <w:tcW w:w="9322" w:type="dxa"/>
          <w:gridSpan w:val="3"/>
          <w:hideMark/>
        </w:tcPr>
        <w:p w:rsidR="00090E37" w:rsidRDefault="00090E37">
          <w:pPr>
            <w:spacing w:after="0"/>
            <w:rPr>
              <w:rFonts w:ascii="Trebuchet MS" w:hAnsi="Trebuchet MS"/>
              <w:sz w:val="18"/>
            </w:rPr>
          </w:pPr>
          <w:proofErr w:type="spellStart"/>
          <w:r>
            <w:rPr>
              <w:rFonts w:ascii="Trebuchet MS" w:hAnsi="Trebuchet MS"/>
              <w:sz w:val="18"/>
            </w:rPr>
            <w:t>Proiect</w:t>
          </w:r>
          <w:proofErr w:type="spellEnd"/>
          <w:r>
            <w:rPr>
              <w:rFonts w:ascii="Trebuchet MS" w:hAnsi="Trebuchet MS"/>
              <w:sz w:val="18"/>
            </w:rPr>
            <w:t xml:space="preserve"> </w:t>
          </w:r>
          <w:proofErr w:type="spellStart"/>
          <w:r>
            <w:rPr>
              <w:rFonts w:ascii="Trebuchet MS" w:hAnsi="Trebuchet MS"/>
              <w:sz w:val="18"/>
            </w:rPr>
            <w:t>cofinanțat</w:t>
          </w:r>
          <w:proofErr w:type="spellEnd"/>
          <w:r>
            <w:rPr>
              <w:rFonts w:ascii="Trebuchet MS" w:hAnsi="Trebuchet MS"/>
              <w:sz w:val="18"/>
            </w:rPr>
            <w:t xml:space="preserve"> de </w:t>
          </w:r>
          <w:proofErr w:type="spellStart"/>
          <w:r>
            <w:rPr>
              <w:rFonts w:ascii="Trebuchet MS" w:hAnsi="Trebuchet MS"/>
              <w:sz w:val="18"/>
            </w:rPr>
            <w:t>Fondul</w:t>
          </w:r>
          <w:proofErr w:type="spellEnd"/>
          <w:r>
            <w:rPr>
              <w:rFonts w:ascii="Trebuchet MS" w:hAnsi="Trebuchet MS"/>
              <w:sz w:val="18"/>
            </w:rPr>
            <w:t xml:space="preserve"> Social European</w:t>
          </w:r>
        </w:p>
        <w:p w:rsidR="00090E37" w:rsidRDefault="00090E37">
          <w:pPr>
            <w:spacing w:after="0"/>
            <w:rPr>
              <w:rFonts w:ascii="Trebuchet MS" w:hAnsi="Trebuchet MS"/>
              <w:sz w:val="18"/>
            </w:rPr>
          </w:pPr>
          <w:proofErr w:type="spellStart"/>
          <w:r>
            <w:rPr>
              <w:rFonts w:ascii="Trebuchet MS" w:hAnsi="Trebuchet MS"/>
              <w:sz w:val="18"/>
            </w:rPr>
            <w:t>Programul</w:t>
          </w:r>
          <w:proofErr w:type="spellEnd"/>
          <w:r>
            <w:rPr>
              <w:rFonts w:ascii="Trebuchet MS" w:hAnsi="Trebuchet MS"/>
              <w:sz w:val="18"/>
            </w:rPr>
            <w:t xml:space="preserve"> </w:t>
          </w:r>
          <w:proofErr w:type="spellStart"/>
          <w:r>
            <w:rPr>
              <w:rFonts w:ascii="Trebuchet MS" w:hAnsi="Trebuchet MS"/>
              <w:sz w:val="18"/>
            </w:rPr>
            <w:t>Operațional</w:t>
          </w:r>
          <w:proofErr w:type="spellEnd"/>
          <w:r>
            <w:rPr>
              <w:rFonts w:ascii="Trebuchet MS" w:hAnsi="Trebuchet MS"/>
              <w:sz w:val="18"/>
            </w:rPr>
            <w:t xml:space="preserve"> Capital </w:t>
          </w:r>
          <w:proofErr w:type="spellStart"/>
          <w:r>
            <w:rPr>
              <w:rFonts w:ascii="Trebuchet MS" w:hAnsi="Trebuchet MS"/>
              <w:sz w:val="18"/>
            </w:rPr>
            <w:t>Uman</w:t>
          </w:r>
          <w:proofErr w:type="spellEnd"/>
          <w:r>
            <w:rPr>
              <w:rFonts w:ascii="Trebuchet MS" w:hAnsi="Trebuchet MS"/>
              <w:sz w:val="18"/>
            </w:rPr>
            <w:t xml:space="preserve"> 2014-2020</w:t>
          </w:r>
        </w:p>
        <w:p w:rsidR="00090E37" w:rsidRDefault="00090E37">
          <w:pPr>
            <w:spacing w:after="0"/>
            <w:rPr>
              <w:rFonts w:ascii="Trebuchet MS" w:hAnsi="Trebuchet MS"/>
              <w:sz w:val="18"/>
            </w:rPr>
          </w:pPr>
          <w:r>
            <w:rPr>
              <w:rFonts w:ascii="Trebuchet MS" w:hAnsi="Trebuchet MS"/>
              <w:sz w:val="18"/>
            </w:rPr>
            <w:t>POCU/726/6/12/</w:t>
          </w:r>
          <w:proofErr w:type="spellStart"/>
          <w:r>
            <w:rPr>
              <w:rFonts w:ascii="Trebuchet MS" w:hAnsi="Trebuchet MS"/>
              <w:sz w:val="18"/>
            </w:rPr>
            <w:t>Creșterea</w:t>
          </w:r>
          <w:proofErr w:type="spellEnd"/>
          <w:r>
            <w:rPr>
              <w:rFonts w:ascii="Trebuchet MS" w:hAnsi="Trebuchet MS"/>
              <w:sz w:val="18"/>
            </w:rPr>
            <w:t xml:space="preserve"> </w:t>
          </w:r>
          <w:proofErr w:type="spellStart"/>
          <w:r>
            <w:rPr>
              <w:rFonts w:ascii="Trebuchet MS" w:hAnsi="Trebuchet MS"/>
              <w:sz w:val="18"/>
            </w:rPr>
            <w:t>participării</w:t>
          </w:r>
          <w:proofErr w:type="spellEnd"/>
          <w:r>
            <w:rPr>
              <w:rFonts w:ascii="Trebuchet MS" w:hAnsi="Trebuchet MS"/>
              <w:sz w:val="18"/>
            </w:rPr>
            <w:t xml:space="preserve"> la </w:t>
          </w:r>
          <w:proofErr w:type="spellStart"/>
          <w:r>
            <w:rPr>
              <w:rFonts w:ascii="Trebuchet MS" w:hAnsi="Trebuchet MS"/>
              <w:sz w:val="18"/>
            </w:rPr>
            <w:t>programele</w:t>
          </w:r>
          <w:proofErr w:type="spellEnd"/>
          <w:r>
            <w:rPr>
              <w:rFonts w:ascii="Trebuchet MS" w:hAnsi="Trebuchet MS"/>
              <w:sz w:val="18"/>
            </w:rPr>
            <w:t xml:space="preserve"> de </w:t>
          </w:r>
          <w:proofErr w:type="spellStart"/>
          <w:r>
            <w:rPr>
              <w:rFonts w:ascii="Trebuchet MS" w:hAnsi="Trebuchet MS"/>
              <w:sz w:val="18"/>
            </w:rPr>
            <w:t>formare</w:t>
          </w:r>
          <w:proofErr w:type="spellEnd"/>
          <w:r>
            <w:rPr>
              <w:rFonts w:ascii="Trebuchet MS" w:hAnsi="Trebuchet MS"/>
              <w:sz w:val="18"/>
            </w:rPr>
            <w:t xml:space="preserve"> </w:t>
          </w:r>
          <w:proofErr w:type="spellStart"/>
          <w:r>
            <w:rPr>
              <w:rFonts w:ascii="Trebuchet MS" w:hAnsi="Trebuchet MS"/>
              <w:sz w:val="18"/>
            </w:rPr>
            <w:t>profesională</w:t>
          </w:r>
          <w:proofErr w:type="spellEnd"/>
          <w:r>
            <w:rPr>
              <w:rFonts w:ascii="Trebuchet MS" w:hAnsi="Trebuchet MS"/>
              <w:sz w:val="18"/>
            </w:rPr>
            <w:t xml:space="preserve"> </w:t>
          </w:r>
          <w:proofErr w:type="spellStart"/>
          <w:r>
            <w:rPr>
              <w:rFonts w:ascii="Trebuchet MS" w:hAnsi="Trebuchet MS"/>
              <w:sz w:val="18"/>
            </w:rPr>
            <w:t>continuă</w:t>
          </w:r>
          <w:proofErr w:type="spellEnd"/>
          <w:r>
            <w:rPr>
              <w:rFonts w:ascii="Trebuchet MS" w:hAnsi="Trebuchet MS"/>
              <w:sz w:val="18"/>
            </w:rPr>
            <w:t xml:space="preserve">, cu accent </w:t>
          </w:r>
          <w:proofErr w:type="spellStart"/>
          <w:r>
            <w:rPr>
              <w:rFonts w:ascii="Trebuchet MS" w:hAnsi="Trebuchet MS"/>
              <w:sz w:val="18"/>
            </w:rPr>
            <w:t>pe</w:t>
          </w:r>
          <w:proofErr w:type="spellEnd"/>
          <w:r>
            <w:rPr>
              <w:rFonts w:ascii="Trebuchet MS" w:hAnsi="Trebuchet MS"/>
              <w:sz w:val="18"/>
            </w:rPr>
            <w:t xml:space="preserve"> </w:t>
          </w:r>
          <w:proofErr w:type="spellStart"/>
          <w:r>
            <w:rPr>
              <w:rFonts w:ascii="Trebuchet MS" w:hAnsi="Trebuchet MS"/>
              <w:sz w:val="18"/>
            </w:rPr>
            <w:t>acei</w:t>
          </w:r>
          <w:proofErr w:type="spellEnd"/>
          <w:r>
            <w:rPr>
              <w:rFonts w:ascii="Trebuchet MS" w:hAnsi="Trebuchet MS"/>
              <w:sz w:val="18"/>
            </w:rPr>
            <w:t xml:space="preserve"> </w:t>
          </w:r>
          <w:proofErr w:type="spellStart"/>
          <w:r>
            <w:rPr>
              <w:rFonts w:ascii="Trebuchet MS" w:hAnsi="Trebuchet MS"/>
              <w:sz w:val="18"/>
            </w:rPr>
            <w:t>adulți</w:t>
          </w:r>
          <w:proofErr w:type="spellEnd"/>
          <w:r>
            <w:rPr>
              <w:rFonts w:ascii="Trebuchet MS" w:hAnsi="Trebuchet MS"/>
              <w:sz w:val="18"/>
            </w:rPr>
            <w:t xml:space="preserve">, cu un </w:t>
          </w:r>
          <w:proofErr w:type="spellStart"/>
          <w:r>
            <w:rPr>
              <w:rFonts w:ascii="Trebuchet MS" w:hAnsi="Trebuchet MS"/>
              <w:sz w:val="18"/>
            </w:rPr>
            <w:t>nivel</w:t>
          </w:r>
          <w:proofErr w:type="spellEnd"/>
          <w:r>
            <w:rPr>
              <w:rFonts w:ascii="Trebuchet MS" w:hAnsi="Trebuchet MS"/>
              <w:sz w:val="18"/>
            </w:rPr>
            <w:t xml:space="preserve"> </w:t>
          </w:r>
          <w:proofErr w:type="spellStart"/>
          <w:r>
            <w:rPr>
              <w:rFonts w:ascii="Trebuchet MS" w:hAnsi="Trebuchet MS"/>
              <w:sz w:val="18"/>
            </w:rPr>
            <w:t>scăzut</w:t>
          </w:r>
          <w:proofErr w:type="spellEnd"/>
          <w:r>
            <w:rPr>
              <w:rFonts w:ascii="Trebuchet MS" w:hAnsi="Trebuchet MS"/>
              <w:sz w:val="18"/>
            </w:rPr>
            <w:t xml:space="preserve"> de </w:t>
          </w:r>
          <w:proofErr w:type="spellStart"/>
          <w:r>
            <w:rPr>
              <w:rFonts w:ascii="Trebuchet MS" w:hAnsi="Trebuchet MS"/>
              <w:sz w:val="18"/>
            </w:rPr>
            <w:t>calificare</w:t>
          </w:r>
          <w:proofErr w:type="spellEnd"/>
          <w:r>
            <w:rPr>
              <w:rFonts w:ascii="Trebuchet MS" w:hAnsi="Trebuchet MS"/>
              <w:sz w:val="18"/>
            </w:rPr>
            <w:t xml:space="preserve"> </w:t>
          </w:r>
          <w:proofErr w:type="spellStart"/>
          <w:r>
            <w:rPr>
              <w:rFonts w:ascii="Trebuchet MS" w:hAnsi="Trebuchet MS"/>
              <w:sz w:val="18"/>
            </w:rPr>
            <w:t>și</w:t>
          </w:r>
          <w:proofErr w:type="spellEnd"/>
          <w:r>
            <w:rPr>
              <w:rFonts w:ascii="Trebuchet MS" w:hAnsi="Trebuchet MS"/>
              <w:sz w:val="18"/>
            </w:rPr>
            <w:t xml:space="preserve"> </w:t>
          </w:r>
          <w:proofErr w:type="spellStart"/>
          <w:r>
            <w:rPr>
              <w:rFonts w:ascii="Trebuchet MS" w:hAnsi="Trebuchet MS"/>
              <w:sz w:val="18"/>
            </w:rPr>
            <w:t>persoanele</w:t>
          </w:r>
          <w:proofErr w:type="spellEnd"/>
          <w:r>
            <w:rPr>
              <w:rFonts w:ascii="Trebuchet MS" w:hAnsi="Trebuchet MS"/>
              <w:sz w:val="18"/>
            </w:rPr>
            <w:t xml:space="preserve"> cu </w:t>
          </w:r>
          <w:proofErr w:type="spellStart"/>
          <w:r>
            <w:rPr>
              <w:rFonts w:ascii="Trebuchet MS" w:hAnsi="Trebuchet MS"/>
              <w:sz w:val="18"/>
            </w:rPr>
            <w:t>vârsta</w:t>
          </w:r>
          <w:proofErr w:type="spellEnd"/>
          <w:r>
            <w:rPr>
              <w:rFonts w:ascii="Trebuchet MS" w:hAnsi="Trebuchet MS"/>
              <w:sz w:val="18"/>
            </w:rPr>
            <w:t xml:space="preserve"> de </w:t>
          </w:r>
          <w:proofErr w:type="spellStart"/>
          <w:r>
            <w:rPr>
              <w:rFonts w:ascii="Trebuchet MS" w:hAnsi="Trebuchet MS"/>
              <w:sz w:val="18"/>
            </w:rPr>
            <w:t>peste</w:t>
          </w:r>
          <w:proofErr w:type="spellEnd"/>
          <w:r>
            <w:rPr>
              <w:rFonts w:ascii="Trebuchet MS" w:hAnsi="Trebuchet MS"/>
              <w:sz w:val="18"/>
            </w:rPr>
            <w:t xml:space="preserve"> 40 </w:t>
          </w:r>
          <w:proofErr w:type="spellStart"/>
          <w:r>
            <w:rPr>
              <w:rFonts w:ascii="Trebuchet MS" w:hAnsi="Trebuchet MS"/>
              <w:sz w:val="18"/>
            </w:rPr>
            <w:t>ani</w:t>
          </w:r>
          <w:proofErr w:type="spellEnd"/>
          <w:r>
            <w:rPr>
              <w:rFonts w:ascii="Trebuchet MS" w:hAnsi="Trebuchet MS"/>
              <w:sz w:val="18"/>
            </w:rPr>
            <w:t xml:space="preserve">, din zone </w:t>
          </w:r>
          <w:proofErr w:type="spellStart"/>
          <w:r>
            <w:rPr>
              <w:rFonts w:ascii="Trebuchet MS" w:hAnsi="Trebuchet MS"/>
              <w:sz w:val="18"/>
            </w:rPr>
            <w:t>rurale</w:t>
          </w:r>
          <w:proofErr w:type="spellEnd"/>
          <w:r>
            <w:rPr>
              <w:rFonts w:ascii="Trebuchet MS" w:hAnsi="Trebuchet MS"/>
              <w:sz w:val="18"/>
            </w:rPr>
            <w:t xml:space="preserve"> </w:t>
          </w:r>
          <w:proofErr w:type="spellStart"/>
          <w:r>
            <w:rPr>
              <w:rFonts w:ascii="Trebuchet MS" w:hAnsi="Trebuchet MS"/>
              <w:sz w:val="18"/>
            </w:rPr>
            <w:t>defavorizate</w:t>
          </w:r>
          <w:proofErr w:type="spellEnd"/>
          <w:r>
            <w:rPr>
              <w:rFonts w:ascii="Trebuchet MS" w:hAnsi="Trebuchet MS"/>
              <w:sz w:val="18"/>
            </w:rPr>
            <w:t xml:space="preserve">, </w:t>
          </w:r>
          <w:proofErr w:type="spellStart"/>
          <w:r>
            <w:rPr>
              <w:rFonts w:ascii="Trebuchet MS" w:hAnsi="Trebuchet MS"/>
              <w:sz w:val="18"/>
            </w:rPr>
            <w:t>inclusiv</w:t>
          </w:r>
          <w:proofErr w:type="spellEnd"/>
          <w:r>
            <w:rPr>
              <w:rFonts w:ascii="Trebuchet MS" w:hAnsi="Trebuchet MS"/>
              <w:sz w:val="18"/>
            </w:rPr>
            <w:t xml:space="preserve"> </w:t>
          </w:r>
          <w:proofErr w:type="spellStart"/>
          <w:r>
            <w:rPr>
              <w:rFonts w:ascii="Trebuchet MS" w:hAnsi="Trebuchet MS"/>
              <w:sz w:val="18"/>
            </w:rPr>
            <w:t>prin</w:t>
          </w:r>
          <w:proofErr w:type="spellEnd"/>
          <w:r>
            <w:rPr>
              <w:rFonts w:ascii="Trebuchet MS" w:hAnsi="Trebuchet MS"/>
              <w:sz w:val="18"/>
            </w:rPr>
            <w:t xml:space="preserve"> </w:t>
          </w:r>
          <w:proofErr w:type="spellStart"/>
          <w:r>
            <w:rPr>
              <w:rFonts w:ascii="Trebuchet MS" w:hAnsi="Trebuchet MS"/>
              <w:sz w:val="18"/>
            </w:rPr>
            <w:t>recunoașterea</w:t>
          </w:r>
          <w:proofErr w:type="spellEnd"/>
          <w:r>
            <w:rPr>
              <w:rFonts w:ascii="Trebuchet MS" w:hAnsi="Trebuchet MS"/>
              <w:sz w:val="18"/>
            </w:rPr>
            <w:t xml:space="preserve"> </w:t>
          </w:r>
          <w:proofErr w:type="spellStart"/>
          <w:r>
            <w:rPr>
              <w:rFonts w:ascii="Trebuchet MS" w:hAnsi="Trebuchet MS"/>
              <w:sz w:val="18"/>
            </w:rPr>
            <w:t>și</w:t>
          </w:r>
          <w:proofErr w:type="spellEnd"/>
          <w:r>
            <w:rPr>
              <w:rFonts w:ascii="Trebuchet MS" w:hAnsi="Trebuchet MS"/>
              <w:sz w:val="18"/>
            </w:rPr>
            <w:t xml:space="preserve"> </w:t>
          </w:r>
          <w:proofErr w:type="spellStart"/>
          <w:r>
            <w:rPr>
              <w:rFonts w:ascii="Trebuchet MS" w:hAnsi="Trebuchet MS"/>
              <w:sz w:val="18"/>
            </w:rPr>
            <w:t>certificarea</w:t>
          </w:r>
          <w:proofErr w:type="spellEnd"/>
          <w:r>
            <w:rPr>
              <w:rFonts w:ascii="Trebuchet MS" w:hAnsi="Trebuchet MS"/>
              <w:sz w:val="18"/>
            </w:rPr>
            <w:t xml:space="preserve"> </w:t>
          </w:r>
          <w:proofErr w:type="spellStart"/>
          <w:r>
            <w:rPr>
              <w:rFonts w:ascii="Trebuchet MS" w:hAnsi="Trebuchet MS"/>
              <w:sz w:val="18"/>
            </w:rPr>
            <w:t>rezultatelor</w:t>
          </w:r>
          <w:proofErr w:type="spellEnd"/>
          <w:r>
            <w:rPr>
              <w:rFonts w:ascii="Trebuchet MS" w:hAnsi="Trebuchet MS"/>
              <w:sz w:val="18"/>
            </w:rPr>
            <w:t xml:space="preserve"> </w:t>
          </w:r>
          <w:proofErr w:type="spellStart"/>
          <w:r>
            <w:rPr>
              <w:rFonts w:ascii="Trebuchet MS" w:hAnsi="Trebuchet MS"/>
              <w:sz w:val="18"/>
            </w:rPr>
            <w:t>învățării</w:t>
          </w:r>
          <w:proofErr w:type="spellEnd"/>
          <w:r>
            <w:rPr>
              <w:rFonts w:ascii="Trebuchet MS" w:hAnsi="Trebuchet MS"/>
              <w:sz w:val="18"/>
            </w:rPr>
            <w:t xml:space="preserve"> </w:t>
          </w:r>
          <w:proofErr w:type="spellStart"/>
          <w:r>
            <w:rPr>
              <w:rFonts w:ascii="Trebuchet MS" w:hAnsi="Trebuchet MS"/>
              <w:sz w:val="18"/>
            </w:rPr>
            <w:t>dobândite</w:t>
          </w:r>
          <w:proofErr w:type="spellEnd"/>
          <w:r>
            <w:rPr>
              <w:rFonts w:ascii="Trebuchet MS" w:hAnsi="Trebuchet MS"/>
              <w:sz w:val="18"/>
            </w:rPr>
            <w:t xml:space="preserve"> </w:t>
          </w:r>
          <w:proofErr w:type="spellStart"/>
          <w:r>
            <w:rPr>
              <w:rFonts w:ascii="Trebuchet MS" w:hAnsi="Trebuchet MS"/>
              <w:sz w:val="18"/>
            </w:rPr>
            <w:t>în</w:t>
          </w:r>
          <w:proofErr w:type="spellEnd"/>
          <w:r>
            <w:rPr>
              <w:rFonts w:ascii="Trebuchet MS" w:hAnsi="Trebuchet MS"/>
              <w:sz w:val="18"/>
            </w:rPr>
            <w:t xml:space="preserve"> </w:t>
          </w:r>
          <w:proofErr w:type="spellStart"/>
          <w:r>
            <w:rPr>
              <w:rFonts w:ascii="Trebuchet MS" w:hAnsi="Trebuchet MS"/>
              <w:sz w:val="18"/>
            </w:rPr>
            <w:t>contexte</w:t>
          </w:r>
          <w:proofErr w:type="spellEnd"/>
          <w:r>
            <w:rPr>
              <w:rFonts w:ascii="Trebuchet MS" w:hAnsi="Trebuchet MS"/>
              <w:sz w:val="18"/>
            </w:rPr>
            <w:t xml:space="preserve"> non-</w:t>
          </w:r>
          <w:proofErr w:type="spellStart"/>
          <w:r>
            <w:rPr>
              <w:rFonts w:ascii="Trebuchet MS" w:hAnsi="Trebuchet MS"/>
              <w:sz w:val="18"/>
            </w:rPr>
            <w:t>formale</w:t>
          </w:r>
          <w:proofErr w:type="spellEnd"/>
          <w:r>
            <w:rPr>
              <w:rFonts w:ascii="Trebuchet MS" w:hAnsi="Trebuchet MS"/>
              <w:sz w:val="18"/>
            </w:rPr>
            <w:t xml:space="preserve"> </w:t>
          </w:r>
          <w:proofErr w:type="spellStart"/>
          <w:r>
            <w:rPr>
              <w:rFonts w:ascii="Trebuchet MS" w:hAnsi="Trebuchet MS"/>
              <w:sz w:val="18"/>
            </w:rPr>
            <w:t>și</w:t>
          </w:r>
          <w:proofErr w:type="spellEnd"/>
          <w:r>
            <w:rPr>
              <w:rFonts w:ascii="Trebuchet MS" w:hAnsi="Trebuchet MS"/>
              <w:sz w:val="18"/>
            </w:rPr>
            <w:t xml:space="preserve"> </w:t>
          </w:r>
          <w:proofErr w:type="spellStart"/>
          <w:r>
            <w:rPr>
              <w:rFonts w:ascii="Trebuchet MS" w:hAnsi="Trebuchet MS"/>
              <w:sz w:val="18"/>
            </w:rPr>
            <w:t>informale</w:t>
          </w:r>
          <w:proofErr w:type="spellEnd"/>
        </w:p>
        <w:p w:rsidR="00090E37" w:rsidRDefault="00090E37">
          <w:pPr>
            <w:pStyle w:val="Antet"/>
            <w:spacing w:line="276" w:lineRule="auto"/>
          </w:pPr>
          <w:proofErr w:type="spellStart"/>
          <w:r>
            <w:rPr>
              <w:rFonts w:ascii="Trebuchet MS" w:hAnsi="Trebuchet MS"/>
              <w:sz w:val="18"/>
            </w:rPr>
            <w:t>Proiect</w:t>
          </w:r>
          <w:proofErr w:type="spellEnd"/>
          <w:r>
            <w:rPr>
              <w:rFonts w:ascii="Trebuchet MS" w:hAnsi="Trebuchet MS"/>
              <w:sz w:val="18"/>
            </w:rPr>
            <w:t xml:space="preserve">: </w:t>
          </w:r>
          <w:proofErr w:type="spellStart"/>
          <w:r>
            <w:rPr>
              <w:rFonts w:ascii="Trebuchet MS" w:hAnsi="Trebuchet MS"/>
              <w:sz w:val="18"/>
            </w:rPr>
            <w:t>Formarea</w:t>
          </w:r>
          <w:proofErr w:type="spellEnd"/>
          <w:r>
            <w:rPr>
              <w:rFonts w:ascii="Trebuchet MS" w:hAnsi="Trebuchet MS"/>
              <w:sz w:val="18"/>
            </w:rPr>
            <w:t xml:space="preserve"> </w:t>
          </w:r>
          <w:proofErr w:type="spellStart"/>
          <w:r>
            <w:rPr>
              <w:rFonts w:ascii="Trebuchet MS" w:hAnsi="Trebuchet MS"/>
              <w:sz w:val="18"/>
            </w:rPr>
            <w:t>profesională</w:t>
          </w:r>
          <w:proofErr w:type="spellEnd"/>
          <w:r>
            <w:rPr>
              <w:rFonts w:ascii="Trebuchet MS" w:hAnsi="Trebuchet MS"/>
              <w:sz w:val="18"/>
            </w:rPr>
            <w:t xml:space="preserve"> </w:t>
          </w:r>
          <w:proofErr w:type="spellStart"/>
          <w:r>
            <w:rPr>
              <w:rFonts w:ascii="Trebuchet MS" w:hAnsi="Trebuchet MS"/>
              <w:sz w:val="18"/>
            </w:rPr>
            <w:t>continuă</w:t>
          </w:r>
          <w:proofErr w:type="spellEnd"/>
          <w:r>
            <w:rPr>
              <w:rFonts w:ascii="Trebuchet MS" w:hAnsi="Trebuchet MS"/>
              <w:sz w:val="18"/>
            </w:rPr>
            <w:t xml:space="preserve"> a </w:t>
          </w:r>
          <w:proofErr w:type="spellStart"/>
          <w:r>
            <w:rPr>
              <w:rFonts w:ascii="Trebuchet MS" w:hAnsi="Trebuchet MS"/>
              <w:sz w:val="18"/>
            </w:rPr>
            <w:t>angajaților</w:t>
          </w:r>
          <w:proofErr w:type="spellEnd"/>
          <w:r>
            <w:rPr>
              <w:rFonts w:ascii="Trebuchet MS" w:hAnsi="Trebuchet MS"/>
              <w:sz w:val="18"/>
            </w:rPr>
            <w:t xml:space="preserve"> – COD SMIS 136235</w:t>
          </w:r>
        </w:p>
      </w:tc>
    </w:tr>
  </w:tbl>
  <w:p w:rsidR="00090E37" w:rsidRDefault="00090E37">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E45CF"/>
    <w:multiLevelType w:val="hybridMultilevel"/>
    <w:tmpl w:val="53904CE2"/>
    <w:lvl w:ilvl="0" w:tplc="0F3029A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1C2"/>
    <w:rsid w:val="00090E37"/>
    <w:rsid w:val="0033024C"/>
    <w:rsid w:val="00D9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37"/>
    <w:pPr>
      <w:suppressAutoHyphens/>
    </w:pPr>
    <w:rPr>
      <w:rFonts w:ascii="Calibri" w:eastAsia="SimSun" w:hAnsi="Calibri" w:cs="font344"/>
      <w:lang w:val="ro-RO"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90E37"/>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90E37"/>
  </w:style>
  <w:style w:type="paragraph" w:styleId="Subsol">
    <w:name w:val="footer"/>
    <w:basedOn w:val="Normal"/>
    <w:link w:val="SubsolCaracter"/>
    <w:uiPriority w:val="99"/>
    <w:unhideWhenUsed/>
    <w:rsid w:val="00090E37"/>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90E37"/>
  </w:style>
  <w:style w:type="character" w:customStyle="1" w:styleId="FontStyle76">
    <w:name w:val="Font Style76"/>
    <w:rsid w:val="00090E37"/>
    <w:rPr>
      <w:rFonts w:ascii="Arial" w:hAnsi="Arial" w:cs="Arial"/>
      <w:sz w:val="20"/>
      <w:szCs w:val="20"/>
    </w:rPr>
  </w:style>
  <w:style w:type="paragraph" w:customStyle="1" w:styleId="Style47">
    <w:name w:val="Style47"/>
    <w:basedOn w:val="Normal"/>
    <w:uiPriority w:val="99"/>
    <w:rsid w:val="00090E37"/>
    <w:pPr>
      <w:widowControl w:val="0"/>
      <w:suppressAutoHyphens w:val="0"/>
      <w:autoSpaceDE w:val="0"/>
      <w:autoSpaceDN w:val="0"/>
      <w:adjustRightInd w:val="0"/>
      <w:spacing w:after="0" w:line="240" w:lineRule="auto"/>
    </w:pPr>
    <w:rPr>
      <w:rFonts w:ascii="Arial" w:eastAsia="MS Mincho" w:hAnsi="Arial" w:cs="Arial"/>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37"/>
    <w:pPr>
      <w:suppressAutoHyphens/>
    </w:pPr>
    <w:rPr>
      <w:rFonts w:ascii="Calibri" w:eastAsia="SimSun" w:hAnsi="Calibri" w:cs="font344"/>
      <w:lang w:val="ro-RO"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90E37"/>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90E37"/>
  </w:style>
  <w:style w:type="paragraph" w:styleId="Subsol">
    <w:name w:val="footer"/>
    <w:basedOn w:val="Normal"/>
    <w:link w:val="SubsolCaracter"/>
    <w:uiPriority w:val="99"/>
    <w:unhideWhenUsed/>
    <w:rsid w:val="00090E37"/>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90E37"/>
  </w:style>
  <w:style w:type="character" w:customStyle="1" w:styleId="FontStyle76">
    <w:name w:val="Font Style76"/>
    <w:rsid w:val="00090E37"/>
    <w:rPr>
      <w:rFonts w:ascii="Arial" w:hAnsi="Arial" w:cs="Arial"/>
      <w:sz w:val="20"/>
      <w:szCs w:val="20"/>
    </w:rPr>
  </w:style>
  <w:style w:type="paragraph" w:customStyle="1" w:styleId="Style47">
    <w:name w:val="Style47"/>
    <w:basedOn w:val="Normal"/>
    <w:uiPriority w:val="99"/>
    <w:rsid w:val="00090E37"/>
    <w:pPr>
      <w:widowControl w:val="0"/>
      <w:suppressAutoHyphens w:val="0"/>
      <w:autoSpaceDE w:val="0"/>
      <w:autoSpaceDN w:val="0"/>
      <w:adjustRightInd w:val="0"/>
      <w:spacing w:after="0" w:line="240" w:lineRule="auto"/>
    </w:pPr>
    <w:rPr>
      <w:rFonts w:ascii="Arial" w:eastAsia="MS Mincho"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1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Pakiv Romania</dc:creator>
  <cp:keywords/>
  <dc:description/>
  <cp:lastModifiedBy>Pakiv Romania</cp:lastModifiedBy>
  <cp:revision>2</cp:revision>
  <dcterms:created xsi:type="dcterms:W3CDTF">2021-03-24T11:07:00Z</dcterms:created>
  <dcterms:modified xsi:type="dcterms:W3CDTF">2021-03-24T11:10:00Z</dcterms:modified>
</cp:coreProperties>
</file>