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24CF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405911C0" w14:textId="6657E305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Operator economic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  </w:t>
      </w:r>
    </w:p>
    <w:p w14:paraId="340ACCE4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….......................</w:t>
      </w:r>
    </w:p>
    <w:p w14:paraId="1D630E03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(denumirea/numele)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</w:p>
    <w:p w14:paraId="7C1D51FE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 w:eastAsia="ro-RO"/>
        </w:rPr>
      </w:pPr>
    </w:p>
    <w:p w14:paraId="0BDF735D" w14:textId="77777777" w:rsidR="003D17FB" w:rsidRDefault="003D17FB" w:rsidP="003D17F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 w:eastAsia="ro-RO"/>
        </w:rPr>
        <w:t>DECLARAŢIE</w:t>
      </w:r>
    </w:p>
    <w:p w14:paraId="16597474" w14:textId="77777777" w:rsidR="003D17FB" w:rsidRDefault="003D17FB" w:rsidP="003D17FB">
      <w:pPr>
        <w:spacing w:after="0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privind </w:t>
      </w:r>
      <w:proofErr w:type="spellStart"/>
      <w:r>
        <w:rPr>
          <w:rFonts w:ascii="Times New Roman" w:hAnsi="Times New Roman"/>
          <w:b/>
          <w:sz w:val="24"/>
          <w:szCs w:val="24"/>
          <w:lang w:val="ro-RO" w:eastAsia="ro-RO"/>
        </w:rPr>
        <w:t>neincadrarea</w:t>
      </w:r>
      <w:proofErr w:type="spellEnd"/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in prevederile referitoare la conflictul de interese din Legea nr. 98/2016</w:t>
      </w:r>
    </w:p>
    <w:p w14:paraId="00D54C6D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</w:p>
    <w:p w14:paraId="11E1B39D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1AB4427D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Subsemnatul ......................................................................................, reprezentant împuternicit al ..................................., </w:t>
      </w:r>
      <w:r>
        <w:rPr>
          <w:rFonts w:ascii="Times New Roman" w:hAnsi="Times New Roman"/>
          <w:i/>
          <w:sz w:val="24"/>
          <w:szCs w:val="24"/>
          <w:lang w:val="ro-RO" w:eastAsia="ro-RO"/>
        </w:rPr>
        <w:t xml:space="preserve">(denumirea/numele si sediul/adresă operatorului economic) </w:t>
      </w:r>
      <w:r>
        <w:rPr>
          <w:rFonts w:ascii="Times New Roman" w:hAnsi="Times New Roman"/>
          <w:sz w:val="24"/>
          <w:szCs w:val="24"/>
          <w:lang w:val="ro-RO" w:eastAsia="ro-RO"/>
        </w:rPr>
        <w:t>în calitate de candidat/candidat asociat/ofertant/ofertant asociat/subcontractant/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tert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sustinator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al candidatului/ofertantului la procedura de atribuire a contractului de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achizitie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publica de ………………………… de către …………………………………………………, declar pe proprie răspundere sub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sancţiunea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excluderii din procedura si sub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sancţiunile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aplicate faptei de fals in acte publice, </w:t>
      </w:r>
      <w:bookmarkStart w:id="0" w:name="tree#410"/>
      <w:bookmarkEnd w:id="0"/>
      <w:r>
        <w:rPr>
          <w:rFonts w:ascii="Times New Roman" w:hAnsi="Times New Roman"/>
          <w:sz w:val="24"/>
          <w:szCs w:val="24"/>
          <w:lang w:val="ro-RO" w:eastAsia="ro-RO"/>
        </w:rPr>
        <w:t xml:space="preserve">ca nu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ma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aflu in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situaţii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potenţial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generatoare de conflict de interese orice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situaţii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care ar putea duce la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apariţia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unui conflict de interese în sensul </w:t>
      </w:r>
      <w:hyperlink r:id="rId7" w:tooltip="Lege nr. 98/2016 - Parlamentul României" w:history="1">
        <w:r>
          <w:rPr>
            <w:rStyle w:val="Hyperlink"/>
            <w:rFonts w:ascii="Times New Roman" w:hAnsi="Times New Roman"/>
            <w:bCs/>
            <w:sz w:val="24"/>
            <w:szCs w:val="24"/>
            <w:lang w:val="ro-RO" w:eastAsia="ro-RO"/>
          </w:rPr>
          <w:t>art. 59</w:t>
        </w:r>
      </w:hyperlink>
      <w:r>
        <w:rPr>
          <w:rFonts w:ascii="Times New Roman" w:hAnsi="Times New Roman"/>
          <w:sz w:val="24"/>
          <w:szCs w:val="24"/>
          <w:lang w:val="ro-RO" w:eastAsia="ro-RO"/>
        </w:rPr>
        <w:t xml:space="preserve">, cum ar fi următoarele: </w:t>
      </w:r>
    </w:p>
    <w:p w14:paraId="10677A16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bookmarkStart w:id="1" w:name="tree#411"/>
      <w:bookmarkEnd w:id="1"/>
      <w:r>
        <w:rPr>
          <w:rFonts w:ascii="Times New Roman" w:hAnsi="Times New Roman"/>
          <w:bCs/>
          <w:sz w:val="24"/>
          <w:szCs w:val="24"/>
          <w:lang w:val="ro-RO" w:eastAsia="ro-RO"/>
        </w:rPr>
        <w:t>   a)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participarea în procesul de verificare/evaluare a solicitărilor de participare/ofertelor a persoanelor care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deţin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părţi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sociale,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părţi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de interes,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acţiuni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din capitalul subscris al unuia dintre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ofertanţi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candidaţi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terţi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susţinători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sau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subcontractanţi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propuşi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ori a persoanelor care fac parte din consiliul de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administraţie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/organul de conducere sau de supervizare a unuia dintre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ofertanţi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candidaţi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terţi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susţinători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ori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subcontractanţi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propuşi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; </w:t>
      </w:r>
    </w:p>
    <w:p w14:paraId="6CC35074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bookmarkStart w:id="2" w:name="tree#412"/>
      <w:bookmarkEnd w:id="2"/>
      <w:r>
        <w:rPr>
          <w:rFonts w:ascii="Times New Roman" w:hAnsi="Times New Roman"/>
          <w:bCs/>
          <w:sz w:val="24"/>
          <w:szCs w:val="24"/>
          <w:lang w:val="ro-RO" w:eastAsia="ro-RO"/>
        </w:rPr>
        <w:t>   b)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participarea în procesul de verificare/evaluare a solicitărilor de participare/ofertelor a unei persoane care este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soţ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soţie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, rudă sau afin, până la gradul al doilea inclusiv, cu persoane care fac parte din consiliul de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administraţie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/organul de conducere sau de supervizare a unuia dintre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ofertanţi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candidaţi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terţi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susţinători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ori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subcontractanţi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propuşi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; </w:t>
      </w:r>
    </w:p>
    <w:p w14:paraId="1BF26C04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bookmarkStart w:id="3" w:name="tree#413"/>
      <w:bookmarkEnd w:id="3"/>
      <w:r>
        <w:rPr>
          <w:rFonts w:ascii="Times New Roman" w:hAnsi="Times New Roman"/>
          <w:bCs/>
          <w:sz w:val="24"/>
          <w:szCs w:val="24"/>
          <w:lang w:val="ro-RO" w:eastAsia="ro-RO"/>
        </w:rPr>
        <w:t>   c)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participarea în procesul de verificare/evaluare a solicitărilor de participare/ofertelor a unei persoane despre care se constată sau cu privire la care există indicii rezonabile/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informaţii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concrete că poate avea, direct ori indirect, un interes personal, financiar, economic sau de altă natură, ori se află într-o altă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situaţie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de natură să îi afecteze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independenţa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imparţialitatea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pe parcursul procesului de evaluare; </w:t>
      </w:r>
    </w:p>
    <w:p w14:paraId="3E2686AE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bookmarkStart w:id="4" w:name="tree#414"/>
      <w:bookmarkEnd w:id="4"/>
      <w:r>
        <w:rPr>
          <w:rFonts w:ascii="Times New Roman" w:hAnsi="Times New Roman"/>
          <w:bCs/>
          <w:sz w:val="24"/>
          <w:szCs w:val="24"/>
          <w:lang w:val="ro-RO" w:eastAsia="ro-RO"/>
        </w:rPr>
        <w:t>   d)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situaţia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în care ofertantul individual/ofertantul asociat/candidatul/subcontractantul propus/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terţul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susţinător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are drept membri în cadrul consiliului de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administraţie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/organului de conducere sau de supervizare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/sau are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acţionari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ori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asociaţi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semnificativi persoane care sunt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soţ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soţie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, rudă sau afin până la gradul al doilea inclusiv ori care se află în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relaţii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comerciale cu persoane cu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funcţii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de decizie în cadrul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autorităţii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contractante sau al furnizorului de servicii de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implicat în procedura de atribuire; </w:t>
      </w:r>
    </w:p>
    <w:p w14:paraId="6709A803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bookmarkStart w:id="5" w:name="ref#"/>
      <w:bookmarkStart w:id="6" w:name="tree#415"/>
      <w:bookmarkEnd w:id="5"/>
      <w:bookmarkEnd w:id="6"/>
      <w:r>
        <w:rPr>
          <w:rFonts w:ascii="Times New Roman" w:hAnsi="Times New Roman"/>
          <w:bCs/>
          <w:sz w:val="24"/>
          <w:szCs w:val="24"/>
          <w:lang w:val="ro-RO" w:eastAsia="ro-RO"/>
        </w:rPr>
        <w:lastRenderedPageBreak/>
        <w:t>   e)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situaţia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în care ofertantul/candidatul a nominalizat printre principalele persoane desemnate pentru executarea contractului persoane care sunt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soţ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soţie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, rudă sau afin până la gradul al doilea inclusiv ori care se află în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relaţii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comerciale cu persoane cu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funcţii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de decizie în cadrul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autorităţii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contractante sau al furnizorului de servicii de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implicat în procedura de atribuire. </w:t>
      </w:r>
    </w:p>
    <w:p w14:paraId="787F5D05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4920722A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7CC89E14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376569E4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14:paraId="489C16C9" w14:textId="77777777" w:rsidR="003D17FB" w:rsidRDefault="003D17FB" w:rsidP="003D17FB">
      <w:pPr>
        <w:spacing w:after="0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Data completării</w:t>
      </w:r>
    </w:p>
    <w:p w14:paraId="2722F763" w14:textId="77777777" w:rsidR="003D17FB" w:rsidRDefault="003D17FB" w:rsidP="003D17FB">
      <w:pPr>
        <w:spacing w:after="0"/>
        <w:jc w:val="both"/>
        <w:rPr>
          <w:rFonts w:ascii="Times New Roman" w:hAnsi="Times New Roman"/>
          <w:i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Operator economic,.................................</w:t>
      </w:r>
      <w:r>
        <w:rPr>
          <w:rFonts w:ascii="Times New Roman" w:hAnsi="Times New Roman"/>
          <w:i/>
          <w:sz w:val="24"/>
          <w:szCs w:val="24"/>
          <w:lang w:val="ro-RO" w:eastAsia="ro-RO"/>
        </w:rPr>
        <w:t xml:space="preserve"> (semnătură autorizată)</w:t>
      </w:r>
    </w:p>
    <w:p w14:paraId="134D53B5" w14:textId="6CBC0D24" w:rsidR="003D17FB" w:rsidRDefault="003D17FB">
      <w:pPr>
        <w:suppressAutoHyphens w:val="0"/>
        <w:spacing w:after="160" w:line="259" w:lineRule="auto"/>
      </w:pPr>
      <w:r>
        <w:br w:type="page"/>
      </w:r>
    </w:p>
    <w:p w14:paraId="128AF2C6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lastRenderedPageBreak/>
        <w:t>Operator economic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    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     </w:t>
      </w:r>
    </w:p>
    <w:p w14:paraId="77904BBA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….......................</w:t>
      </w:r>
    </w:p>
    <w:p w14:paraId="75B60871" w14:textId="77777777" w:rsidR="003D17FB" w:rsidRDefault="003D17FB" w:rsidP="003D17FB">
      <w:pPr>
        <w:spacing w:after="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(denumirea/numele)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</w:p>
    <w:p w14:paraId="636ECA37" w14:textId="77777777" w:rsidR="003D17FB" w:rsidRDefault="003D17FB" w:rsidP="003D17FB">
      <w:pPr>
        <w:spacing w:before="280" w:after="280" w:line="240" w:lineRule="auto"/>
        <w:jc w:val="center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FORMULAR DE OFERTĂ</w:t>
      </w:r>
    </w:p>
    <w:p w14:paraId="2C5080DD" w14:textId="77777777" w:rsidR="003D17FB" w:rsidRDefault="003D17FB" w:rsidP="003D17FB">
      <w:pPr>
        <w:spacing w:before="280" w:after="280" w:line="240" w:lineRule="auto"/>
        <w:jc w:val="center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Către .......................................................................................................</w:t>
      </w:r>
    </w:p>
    <w:p w14:paraId="276C72CE" w14:textId="77777777" w:rsidR="003D17FB" w:rsidRDefault="003D17FB" w:rsidP="003D17FB">
      <w:pPr>
        <w:spacing w:before="280" w:after="280" w:line="240" w:lineRule="auto"/>
        <w:jc w:val="center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(denumirea autorității contractante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adresa completă)</w:t>
      </w:r>
    </w:p>
    <w:p w14:paraId="067D1E7C" w14:textId="77777777" w:rsidR="003D17FB" w:rsidRDefault="003D17FB" w:rsidP="003D17FB">
      <w:pPr>
        <w:numPr>
          <w:ilvl w:val="0"/>
          <w:numId w:val="1"/>
        </w:numPr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Examinând documentația de atribuire, subsemnații, reprezentanți ai ofertantului ..................................................................................... (denumirea/numele ofertantului) ne oferim ca, în conformitate cu prevederile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cerințele cuprinse în invitația de participare, să furnizam/ prestăm/ executăm ............................................................. pentru suma de .................................................... lei la care se adaugă TVA în valoare de ....................................................... lei.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69"/>
        <w:gridCol w:w="1440"/>
        <w:gridCol w:w="2056"/>
        <w:gridCol w:w="1845"/>
        <w:gridCol w:w="1652"/>
      </w:tblGrid>
      <w:tr w:rsidR="003D17FB" w14:paraId="6D8EF27D" w14:textId="77777777" w:rsidTr="003E6F00">
        <w:tc>
          <w:tcPr>
            <w:tcW w:w="2117" w:type="dxa"/>
          </w:tcPr>
          <w:p w14:paraId="09071FC4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both"/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>Denumire produse/ servicii / lucrări</w:t>
            </w:r>
          </w:p>
        </w:tc>
        <w:tc>
          <w:tcPr>
            <w:tcW w:w="1456" w:type="dxa"/>
          </w:tcPr>
          <w:p w14:paraId="715A55D3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both"/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>Cantitatea</w:t>
            </w:r>
          </w:p>
        </w:tc>
        <w:tc>
          <w:tcPr>
            <w:tcW w:w="2126" w:type="dxa"/>
          </w:tcPr>
          <w:p w14:paraId="319B85A0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both"/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</w:pPr>
            <w:proofErr w:type="spellStart"/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>Pret</w:t>
            </w:r>
            <w:proofErr w:type="spellEnd"/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 xml:space="preserve"> </w:t>
            </w:r>
            <w:proofErr w:type="spellStart"/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>fara</w:t>
            </w:r>
            <w:proofErr w:type="spellEnd"/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 xml:space="preserve"> tva</w:t>
            </w:r>
          </w:p>
        </w:tc>
        <w:tc>
          <w:tcPr>
            <w:tcW w:w="1890" w:type="dxa"/>
          </w:tcPr>
          <w:p w14:paraId="36621C46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both"/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>Valoare fără TVA</w:t>
            </w:r>
          </w:p>
        </w:tc>
        <w:tc>
          <w:tcPr>
            <w:tcW w:w="1699" w:type="dxa"/>
          </w:tcPr>
          <w:p w14:paraId="6CE37867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both"/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</w:pPr>
            <w:r>
              <w:rPr>
                <w:rStyle w:val="FontStyle76"/>
                <w:rFonts w:ascii="Times New Roman" w:hAnsi="Times New Roman" w:cs="Times New Roman"/>
                <w:b/>
                <w:lang w:val="ro-RO" w:eastAsia="ro-RO"/>
              </w:rPr>
              <w:t>Total  cu TVA</w:t>
            </w:r>
          </w:p>
        </w:tc>
      </w:tr>
      <w:tr w:rsidR="003D17FB" w14:paraId="78C265A3" w14:textId="77777777" w:rsidTr="003E6F00">
        <w:trPr>
          <w:trHeight w:val="535"/>
        </w:trPr>
        <w:tc>
          <w:tcPr>
            <w:tcW w:w="2117" w:type="dxa"/>
          </w:tcPr>
          <w:p w14:paraId="1FF994FB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center"/>
              <w:rPr>
                <w:rStyle w:val="FontStyle76"/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456" w:type="dxa"/>
          </w:tcPr>
          <w:p w14:paraId="44D5267E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center"/>
              <w:rPr>
                <w:rStyle w:val="FontStyle76"/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2126" w:type="dxa"/>
          </w:tcPr>
          <w:p w14:paraId="40328A4A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center"/>
              <w:rPr>
                <w:rStyle w:val="FontStyle76"/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890" w:type="dxa"/>
          </w:tcPr>
          <w:p w14:paraId="6DEFFC8A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center"/>
              <w:rPr>
                <w:rStyle w:val="FontStyle76"/>
                <w:rFonts w:ascii="Times New Roman" w:hAnsi="Times New Roman" w:cs="Times New Roman"/>
                <w:lang w:val="ro-RO" w:eastAsia="ro-RO"/>
              </w:rPr>
            </w:pPr>
          </w:p>
        </w:tc>
        <w:tc>
          <w:tcPr>
            <w:tcW w:w="1699" w:type="dxa"/>
          </w:tcPr>
          <w:p w14:paraId="2AB83B29" w14:textId="77777777" w:rsidR="003D17FB" w:rsidRDefault="003D17FB" w:rsidP="003E6F00">
            <w:pPr>
              <w:pStyle w:val="Style47"/>
              <w:widowControl/>
              <w:spacing w:before="43" w:line="269" w:lineRule="exact"/>
              <w:jc w:val="center"/>
              <w:rPr>
                <w:rStyle w:val="FontStyle76"/>
                <w:rFonts w:ascii="Times New Roman" w:hAnsi="Times New Roman" w:cs="Times New Roman"/>
                <w:lang w:val="ro-RO" w:eastAsia="ro-RO"/>
              </w:rPr>
            </w:pPr>
          </w:p>
        </w:tc>
      </w:tr>
    </w:tbl>
    <w:p w14:paraId="54C224EF" w14:textId="77777777" w:rsidR="003D17FB" w:rsidRDefault="003D17FB" w:rsidP="003D17FB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2376"/>
        <w:gridCol w:w="5777"/>
      </w:tblGrid>
      <w:tr w:rsidR="003D17FB" w14:paraId="3F2E02A3" w14:textId="77777777" w:rsidTr="003E6F00">
        <w:trPr>
          <w:trHeight w:val="62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571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Nr.crt.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A1D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Denumire produse/ servicii/ lucrări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11D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Specificatii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 tehnice minime</w:t>
            </w:r>
          </w:p>
        </w:tc>
      </w:tr>
      <w:tr w:rsidR="003D17FB" w14:paraId="724F7757" w14:textId="77777777" w:rsidTr="003E6F00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D88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2DD7" w14:textId="77777777" w:rsidR="003D17FB" w:rsidRDefault="003D17FB" w:rsidP="003E6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602" w14:textId="77777777" w:rsidR="003D17FB" w:rsidRDefault="003D17FB" w:rsidP="003E6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D17FB" w14:paraId="51ADB60A" w14:textId="77777777" w:rsidTr="003E6F00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42C8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EE5E" w14:textId="77777777" w:rsidR="003D17FB" w:rsidRDefault="003D17FB" w:rsidP="003E6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B6D" w14:textId="77777777" w:rsidR="003D17FB" w:rsidRDefault="003D17FB" w:rsidP="003E6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D17FB" w14:paraId="5E5359C6" w14:textId="77777777" w:rsidTr="003E6F00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7C6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E1D" w14:textId="77777777" w:rsidR="003D17FB" w:rsidRDefault="003D17FB" w:rsidP="003E6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771" w14:textId="77777777" w:rsidR="003D17FB" w:rsidRDefault="003D17FB" w:rsidP="003E6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D17FB" w14:paraId="7F480505" w14:textId="77777777" w:rsidTr="003E6F00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E4F6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7A6" w14:textId="77777777" w:rsidR="003D17FB" w:rsidRDefault="003D17FB" w:rsidP="003E6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3AF" w14:textId="77777777" w:rsidR="003D17FB" w:rsidRDefault="003D17FB" w:rsidP="003E6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D17FB" w14:paraId="08523201" w14:textId="77777777" w:rsidTr="003E6F00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6B8" w14:textId="77777777" w:rsidR="003D17FB" w:rsidRDefault="003D17FB" w:rsidP="003E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B4BC" w14:textId="77777777" w:rsidR="003D17FB" w:rsidRDefault="003D17FB" w:rsidP="003E6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A5D" w14:textId="77777777" w:rsidR="003D17FB" w:rsidRDefault="003D17FB" w:rsidP="003E6F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5454F706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2. </w:t>
      </w:r>
      <w:r>
        <w:rPr>
          <w:rFonts w:ascii="Times New Roman" w:hAnsi="Times New Roman"/>
          <w:sz w:val="24"/>
          <w:szCs w:val="24"/>
          <w:lang w:val="ro-RO" w:eastAsia="ro-RO"/>
        </w:rPr>
        <w:tab/>
        <w:t>Ne angajăm ca, în cazul în care oferta noastră este stabilită câștigătoare, să furnizăm/ prestăm/ executăm ……………………………………………… în ……….zile de la semnarea contractului</w:t>
      </w:r>
    </w:p>
    <w:p w14:paraId="5A9596E4" w14:textId="77777777" w:rsidR="003D17FB" w:rsidRDefault="003D17FB" w:rsidP="003D17FB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3. </w:t>
      </w:r>
      <w:r>
        <w:rPr>
          <w:rFonts w:ascii="Times New Roman" w:hAnsi="Times New Roman"/>
          <w:sz w:val="24"/>
          <w:szCs w:val="24"/>
          <w:lang w:val="ro-RO" w:eastAsia="ro-RO"/>
        </w:rPr>
        <w:tab/>
        <w:t xml:space="preserve">Ne angajăm să menținem această ofertă valabilă pentru o durată de ........................ zile, respectiv până la data de ............................... (ziua/luna/anul)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ea va rămâne obligatorie pentru noi,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poate fi acceptată oricând înainte de expirarea perioadei de valabilitate.</w:t>
      </w:r>
    </w:p>
    <w:p w14:paraId="37CA9061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4.        Specificațiile tehnice sunt asumate și vor fi respectate în totalitate, conform solicitărilor achizitorului în invitația de participare.</w:t>
      </w:r>
    </w:p>
    <w:p w14:paraId="7111B420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lastRenderedPageBreak/>
        <w:t xml:space="preserve">5. </w:t>
      </w:r>
      <w:r>
        <w:rPr>
          <w:rFonts w:ascii="Times New Roman" w:hAnsi="Times New Roman"/>
          <w:sz w:val="24"/>
          <w:szCs w:val="24"/>
          <w:lang w:val="ro-RO" w:eastAsia="ro-RO"/>
        </w:rPr>
        <w:tab/>
        <w:t xml:space="preserve">Am înțeles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consimțim că, în cazul în care oferta noastră este stabilită ca fiind câștigătoare, să constituim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garanţia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de bună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execuţie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în conformitate cu prevederile din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documentaţia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de atribuire.</w:t>
      </w:r>
    </w:p>
    <w:p w14:paraId="4F381620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6. Precizăm că: (se bifează opțiunea corespunzătoare)</w:t>
      </w:r>
    </w:p>
    <w:p w14:paraId="35B5B60C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|_| depunem ofertă alternativă, ale cărei detalii sunt prezentate într-un formular de ofertă separat, marcat în mod clar „alternativă”/”altă ofertă”.</w:t>
      </w:r>
    </w:p>
    <w:p w14:paraId="1715BDD5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|_| nu depunem ofertă alternativă.</w:t>
      </w:r>
    </w:p>
    <w:p w14:paraId="38205531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7. Până la încheierea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semnarea contractului de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achiziţie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publică aceasta ofertă, împreună cu comunicarea transmisă de dumneavoastră, prin care oferta noastră este acceptată ca fiind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câştigătoare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>, vor constitui un contract angajant între noi.</w:t>
      </w:r>
    </w:p>
    <w:p w14:paraId="4B711736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Înţelegem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că nu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sunteţi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obligaţi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să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acceptaţi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oferta cu cel mai scăzut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preţ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sau orice ofertă primită.</w:t>
      </w:r>
    </w:p>
    <w:p w14:paraId="4C94475C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>Data _____/_____/_____</w:t>
      </w:r>
    </w:p>
    <w:p w14:paraId="6F827EF8" w14:textId="77777777" w:rsidR="003D17FB" w:rsidRDefault="003D17FB" w:rsidP="003D17FB">
      <w:pPr>
        <w:spacing w:before="280" w:after="280" w:line="240" w:lineRule="auto"/>
        <w:jc w:val="both"/>
        <w:rPr>
          <w:rFonts w:ascii="Times New Roman" w:eastAsia="MS Mincho" w:hAnsi="Times New Roman"/>
          <w:sz w:val="24"/>
          <w:szCs w:val="24"/>
          <w:lang w:val="ro-RO" w:eastAsia="ja-JP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..............................................................................., (nume, prenume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semnătură), în calitate de ............................................ legal autorizat să semnez oferta pentru </w:t>
      </w:r>
      <w:proofErr w:type="spellStart"/>
      <w:r>
        <w:rPr>
          <w:rFonts w:ascii="Times New Roman" w:hAnsi="Times New Roman"/>
          <w:sz w:val="24"/>
          <w:szCs w:val="24"/>
          <w:lang w:val="ro-RO" w:eastAsia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în numele </w:t>
      </w:r>
    </w:p>
    <w:p w14:paraId="05511478" w14:textId="77777777" w:rsidR="009B031C" w:rsidRDefault="009B031C"/>
    <w:sectPr w:rsidR="009B03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09F8" w14:textId="77777777" w:rsidR="003D17FB" w:rsidRDefault="003D17FB" w:rsidP="003D17FB">
      <w:pPr>
        <w:spacing w:after="0" w:line="240" w:lineRule="auto"/>
      </w:pPr>
      <w:r>
        <w:separator/>
      </w:r>
    </w:p>
  </w:endnote>
  <w:endnote w:type="continuationSeparator" w:id="0">
    <w:p w14:paraId="77FDFA8E" w14:textId="77777777" w:rsidR="003D17FB" w:rsidRDefault="003D17FB" w:rsidP="003D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B583" w14:textId="77777777" w:rsidR="003D17FB" w:rsidRDefault="003D17FB" w:rsidP="003D17FB">
      <w:pPr>
        <w:spacing w:after="0" w:line="240" w:lineRule="auto"/>
      </w:pPr>
      <w:r>
        <w:separator/>
      </w:r>
    </w:p>
  </w:footnote>
  <w:footnote w:type="continuationSeparator" w:id="0">
    <w:p w14:paraId="05E19826" w14:textId="77777777" w:rsidR="003D17FB" w:rsidRDefault="003D17FB" w:rsidP="003D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64C9" w14:textId="12D8C6B8" w:rsidR="003D17FB" w:rsidRDefault="003D17FB">
    <w:pPr>
      <w:pStyle w:val="Header"/>
    </w:pPr>
    <w:r>
      <w:rPr>
        <w:noProof/>
        <w:lang w:val="en-US"/>
      </w:rPr>
      <w:drawing>
        <wp:inline distT="0" distB="0" distL="0" distR="0" wp14:anchorId="352DDE01" wp14:editId="6E0E68AB">
          <wp:extent cx="5760720" cy="828040"/>
          <wp:effectExtent l="0" t="0" r="0" b="0"/>
          <wp:docPr id="19528686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D759C" w14:textId="77777777" w:rsidR="003D17FB" w:rsidRDefault="003D17FB">
    <w:pPr>
      <w:pStyle w:val="Header"/>
    </w:pPr>
  </w:p>
  <w:p w14:paraId="36FF8B88" w14:textId="77777777" w:rsidR="003D17FB" w:rsidRDefault="003D17FB" w:rsidP="003D17FB">
    <w:pPr>
      <w:spacing w:after="0" w:line="240" w:lineRule="auto"/>
      <w:ind w:firstLineChars="50" w:firstLine="110"/>
      <w:rPr>
        <w:rFonts w:cs="Calibri"/>
        <w:b/>
        <w:bCs/>
        <w:color w:val="000000"/>
      </w:rPr>
    </w:pPr>
    <w:r>
      <w:rPr>
        <w:rFonts w:cs="Calibri"/>
        <w:b/>
        <w:bCs/>
        <w:color w:val="000000"/>
      </w:rPr>
      <w:t>SCOP - Soluții Integrate pentru Creșterea Ocupării în rândul Tinerilor, cod SMIS: 337125</w:t>
    </w:r>
  </w:p>
  <w:p w14:paraId="152CBD39" w14:textId="77777777" w:rsidR="003D17FB" w:rsidRDefault="003D1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45CF"/>
    <w:multiLevelType w:val="multilevel"/>
    <w:tmpl w:val="63FE45CF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3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B"/>
    <w:rsid w:val="003D17FB"/>
    <w:rsid w:val="009B031C"/>
    <w:rsid w:val="00C20A1B"/>
    <w:rsid w:val="00D3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E8F7"/>
  <w15:chartTrackingRefBased/>
  <w15:docId w15:val="{14062E2C-1C6B-4B52-A74B-62122EBF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B"/>
    <w:pPr>
      <w:suppressAutoHyphens/>
      <w:spacing w:after="200" w:line="276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7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7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7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7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7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FB"/>
  </w:style>
  <w:style w:type="paragraph" w:styleId="Footer">
    <w:name w:val="footer"/>
    <w:basedOn w:val="Normal"/>
    <w:link w:val="FooterChar"/>
    <w:uiPriority w:val="99"/>
    <w:unhideWhenUsed/>
    <w:rsid w:val="003D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FB"/>
  </w:style>
  <w:style w:type="character" w:customStyle="1" w:styleId="HeaderChar1">
    <w:name w:val="Header Char1"/>
    <w:uiPriority w:val="99"/>
    <w:rsid w:val="003D17FB"/>
    <w:rPr>
      <w:rFonts w:ascii="Calibri" w:eastAsia="SimSun" w:hAnsi="Calibri"/>
      <w:sz w:val="22"/>
      <w:szCs w:val="22"/>
      <w:lang w:eastAsia="ar-SA"/>
    </w:rPr>
  </w:style>
  <w:style w:type="character" w:styleId="Hyperlink">
    <w:name w:val="Hyperlink"/>
    <w:rsid w:val="003D17FB"/>
    <w:rPr>
      <w:color w:val="0000FF"/>
      <w:u w:val="single"/>
    </w:rPr>
  </w:style>
  <w:style w:type="character" w:customStyle="1" w:styleId="FontStyle76">
    <w:name w:val="Font Style76"/>
    <w:rsid w:val="003D17FB"/>
    <w:rPr>
      <w:rFonts w:ascii="Arial" w:hAnsi="Arial" w:cs="Arial"/>
      <w:sz w:val="20"/>
      <w:szCs w:val="20"/>
    </w:rPr>
  </w:style>
  <w:style w:type="paragraph" w:customStyle="1" w:styleId="Style47">
    <w:name w:val="Style47"/>
    <w:basedOn w:val="Normal"/>
    <w:uiPriority w:val="99"/>
    <w:rsid w:val="003D17F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lnk:LEG%20PRL%2098%202016%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Matei</dc:creator>
  <cp:keywords/>
  <dc:description/>
  <cp:lastModifiedBy>Paul Matei</cp:lastModifiedBy>
  <cp:revision>1</cp:revision>
  <dcterms:created xsi:type="dcterms:W3CDTF">2025-12-17T12:41:00Z</dcterms:created>
  <dcterms:modified xsi:type="dcterms:W3CDTF">2025-12-17T12:44:00Z</dcterms:modified>
</cp:coreProperties>
</file>